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3CF85" w14:textId="0F03B8C3" w:rsidR="00B362D3" w:rsidRPr="00F805DB" w:rsidRDefault="00B362D3" w:rsidP="00F805DB">
      <w:pPr>
        <w:spacing w:after="0" w:line="276" w:lineRule="auto"/>
        <w:contextualSpacing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F805DB">
        <w:rPr>
          <w:rFonts w:ascii="Tahoma" w:eastAsia="Times New Roman" w:hAnsi="Tahoma" w:cs="Tahoma"/>
          <w:b/>
          <w:sz w:val="24"/>
          <w:szCs w:val="24"/>
          <w:lang w:eastAsia="pl-PL"/>
        </w:rPr>
        <w:t>K</w:t>
      </w:r>
      <w:r w:rsidR="00BE19F2" w:rsidRPr="00F805DB">
        <w:rPr>
          <w:rFonts w:ascii="Tahoma" w:eastAsia="Times New Roman" w:hAnsi="Tahoma" w:cs="Tahoma"/>
          <w:b/>
          <w:sz w:val="24"/>
          <w:szCs w:val="24"/>
          <w:lang w:eastAsia="pl-PL"/>
        </w:rPr>
        <w:t>lauzula informacyjna</w:t>
      </w:r>
      <w:r w:rsidRPr="00F805DB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</w:t>
      </w:r>
      <w:r w:rsidR="004E109B" w:rsidRPr="00F805DB">
        <w:rPr>
          <w:rFonts w:ascii="Tahoma" w:eastAsia="Times New Roman" w:hAnsi="Tahoma" w:cs="Tahoma"/>
          <w:b/>
          <w:sz w:val="24"/>
          <w:szCs w:val="24"/>
          <w:lang w:eastAsia="pl-PL"/>
        </w:rPr>
        <w:t>RODO</w:t>
      </w:r>
      <w:r w:rsidR="000D2BEF" w:rsidRPr="00F805DB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</w:t>
      </w:r>
      <w:r w:rsidR="00BE19F2" w:rsidRPr="00F805DB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w ramach </w:t>
      </w:r>
      <w:r w:rsidR="003A001D" w:rsidRPr="00F805DB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Programu </w:t>
      </w:r>
      <w:r w:rsidR="00BE19F2" w:rsidRPr="00F805DB">
        <w:rPr>
          <w:rFonts w:ascii="Tahoma" w:eastAsia="Times New Roman" w:hAnsi="Tahoma" w:cs="Tahoma"/>
          <w:b/>
          <w:sz w:val="24"/>
          <w:szCs w:val="24"/>
          <w:lang w:eastAsia="pl-PL"/>
        </w:rPr>
        <w:t>„</w:t>
      </w:r>
      <w:r w:rsidR="004F10CD" w:rsidRPr="00F805DB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Opieka </w:t>
      </w:r>
      <w:proofErr w:type="spellStart"/>
      <w:r w:rsidR="004F10CD" w:rsidRPr="00F805DB">
        <w:rPr>
          <w:rFonts w:ascii="Tahoma" w:eastAsia="Times New Roman" w:hAnsi="Tahoma" w:cs="Tahoma"/>
          <w:b/>
          <w:sz w:val="24"/>
          <w:szCs w:val="24"/>
          <w:lang w:eastAsia="pl-PL"/>
        </w:rPr>
        <w:t>Wytchnieniowa</w:t>
      </w:r>
      <w:proofErr w:type="spellEnd"/>
      <w:r w:rsidR="00BE19F2" w:rsidRPr="00F805DB">
        <w:rPr>
          <w:rFonts w:ascii="Tahoma" w:eastAsia="Times New Roman" w:hAnsi="Tahoma" w:cs="Tahoma"/>
          <w:b/>
          <w:sz w:val="24"/>
          <w:szCs w:val="24"/>
          <w:lang w:eastAsia="pl-PL"/>
        </w:rPr>
        <w:t>”</w:t>
      </w:r>
      <w:r w:rsidR="001346A0" w:rsidRPr="00F805DB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</w:t>
      </w:r>
      <w:r w:rsidR="00207710" w:rsidRPr="00F805DB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dla Jednostek Samorządu Terytorialnego </w:t>
      </w:r>
      <w:r w:rsidR="00BE19F2" w:rsidRPr="00F805DB">
        <w:rPr>
          <w:rFonts w:ascii="Tahoma" w:eastAsia="Times New Roman" w:hAnsi="Tahoma" w:cs="Tahoma"/>
          <w:b/>
          <w:sz w:val="24"/>
          <w:szCs w:val="24"/>
          <w:lang w:eastAsia="pl-PL"/>
        </w:rPr>
        <w:t>– edycja 202</w:t>
      </w:r>
      <w:r w:rsidR="00CE2B1B" w:rsidRPr="00F805DB">
        <w:rPr>
          <w:rFonts w:ascii="Tahoma" w:eastAsia="Times New Roman" w:hAnsi="Tahoma" w:cs="Tahoma"/>
          <w:b/>
          <w:sz w:val="24"/>
          <w:szCs w:val="24"/>
          <w:lang w:eastAsia="pl-PL"/>
        </w:rPr>
        <w:t>5</w:t>
      </w:r>
      <w:r w:rsidR="0045558F" w:rsidRPr="00F805DB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</w:t>
      </w:r>
    </w:p>
    <w:p w14:paraId="0A739BA9" w14:textId="527186D9" w:rsidR="00B362D3" w:rsidRPr="00F805DB" w:rsidRDefault="00B362D3" w:rsidP="00F805DB">
      <w:pPr>
        <w:spacing w:after="0" w:line="276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F805DB">
        <w:rPr>
          <w:rFonts w:ascii="Tahoma" w:eastAsia="Times New Roman" w:hAnsi="Tahoma" w:cs="Tahoma"/>
          <w:sz w:val="24"/>
          <w:szCs w:val="24"/>
          <w:lang w:eastAsia="pl-PL"/>
        </w:rPr>
        <w:t xml:space="preserve">Zgodnie z art. </w:t>
      </w:r>
      <w:r w:rsidR="008016BA" w:rsidRPr="00F805DB">
        <w:rPr>
          <w:rFonts w:ascii="Tahoma" w:eastAsia="Times New Roman" w:hAnsi="Tahoma" w:cs="Tahoma"/>
          <w:sz w:val="24"/>
          <w:szCs w:val="24"/>
          <w:lang w:eastAsia="pl-PL"/>
        </w:rPr>
        <w:t xml:space="preserve">13 i </w:t>
      </w:r>
      <w:r w:rsidRPr="00F805DB">
        <w:rPr>
          <w:rFonts w:ascii="Tahoma" w:eastAsia="Times New Roman" w:hAnsi="Tahoma" w:cs="Tahoma"/>
          <w:sz w:val="24"/>
          <w:szCs w:val="24"/>
          <w:lang w:eastAsia="pl-PL"/>
        </w:rPr>
        <w:t>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 w:rsidRPr="00F805DB">
        <w:rPr>
          <w:rFonts w:ascii="Tahoma" w:eastAsia="Times New Roman" w:hAnsi="Tahoma" w:cs="Tahoma"/>
          <w:sz w:val="24"/>
          <w:szCs w:val="24"/>
          <w:lang w:eastAsia="pl-PL"/>
        </w:rPr>
        <w:t xml:space="preserve"> z 04.05.2016, </w:t>
      </w:r>
      <w:r w:rsidRPr="00F805DB">
        <w:rPr>
          <w:rFonts w:ascii="Tahoma" w:eastAsia="Times New Roman" w:hAnsi="Tahoma" w:cs="Tahoma"/>
          <w:sz w:val="24"/>
          <w:szCs w:val="24"/>
          <w:lang w:eastAsia="pl-PL"/>
        </w:rPr>
        <w:t>str. 1</w:t>
      </w:r>
      <w:r w:rsidR="004E278F" w:rsidRPr="00F805DB">
        <w:rPr>
          <w:rFonts w:ascii="Tahoma" w:eastAsia="Times New Roman" w:hAnsi="Tahoma" w:cs="Tahoma"/>
          <w:sz w:val="24"/>
          <w:szCs w:val="24"/>
          <w:lang w:eastAsia="pl-PL"/>
        </w:rPr>
        <w:t xml:space="preserve">, z </w:t>
      </w:r>
      <w:proofErr w:type="spellStart"/>
      <w:r w:rsidR="004E278F" w:rsidRPr="00F805DB">
        <w:rPr>
          <w:rFonts w:ascii="Tahoma" w:eastAsia="Times New Roman" w:hAnsi="Tahoma" w:cs="Tahoma"/>
          <w:sz w:val="24"/>
          <w:szCs w:val="24"/>
          <w:lang w:eastAsia="pl-PL"/>
        </w:rPr>
        <w:t>późn</w:t>
      </w:r>
      <w:proofErr w:type="spellEnd"/>
      <w:r w:rsidR="004E278F" w:rsidRPr="00F805DB">
        <w:rPr>
          <w:rFonts w:ascii="Tahoma" w:eastAsia="Times New Roman" w:hAnsi="Tahoma" w:cs="Tahoma"/>
          <w:sz w:val="24"/>
          <w:szCs w:val="24"/>
          <w:lang w:eastAsia="pl-PL"/>
        </w:rPr>
        <w:t>. zm.</w:t>
      </w:r>
      <w:r w:rsidRPr="00F805DB">
        <w:rPr>
          <w:rFonts w:ascii="Tahoma" w:eastAsia="Times New Roman" w:hAnsi="Tahoma" w:cs="Tahoma"/>
          <w:sz w:val="24"/>
          <w:szCs w:val="24"/>
          <w:lang w:eastAsia="pl-PL"/>
        </w:rPr>
        <w:t>)</w:t>
      </w:r>
      <w:r w:rsidR="003A001D" w:rsidRPr="00F805DB">
        <w:rPr>
          <w:rFonts w:ascii="Tahoma" w:eastAsia="Times New Roman" w:hAnsi="Tahoma" w:cs="Tahoma"/>
          <w:sz w:val="24"/>
          <w:szCs w:val="24"/>
          <w:lang w:eastAsia="pl-PL"/>
        </w:rPr>
        <w:t>,</w:t>
      </w:r>
      <w:r w:rsidRPr="00F805DB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4E278F" w:rsidRPr="00F805DB">
        <w:rPr>
          <w:rFonts w:ascii="Tahoma" w:eastAsia="Times New Roman" w:hAnsi="Tahoma" w:cs="Tahoma"/>
          <w:sz w:val="24"/>
          <w:szCs w:val="24"/>
          <w:lang w:eastAsia="pl-PL"/>
        </w:rPr>
        <w:t>zwanego dalej „RODO”</w:t>
      </w:r>
      <w:r w:rsidR="003A001D" w:rsidRPr="00F805DB">
        <w:rPr>
          <w:rFonts w:ascii="Tahoma" w:eastAsia="Times New Roman" w:hAnsi="Tahoma" w:cs="Tahoma"/>
          <w:sz w:val="24"/>
          <w:szCs w:val="24"/>
          <w:lang w:eastAsia="pl-PL"/>
        </w:rPr>
        <w:t>,</w:t>
      </w:r>
      <w:r w:rsidR="004E278F" w:rsidRPr="00F805DB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F805DB">
        <w:rPr>
          <w:rFonts w:ascii="Tahoma" w:eastAsia="Times New Roman" w:hAnsi="Tahoma" w:cs="Tahoma"/>
          <w:sz w:val="24"/>
          <w:szCs w:val="24"/>
          <w:lang w:eastAsia="pl-PL"/>
        </w:rPr>
        <w:t>informuj</w:t>
      </w:r>
      <w:r w:rsidR="00D52D1A" w:rsidRPr="00F805DB">
        <w:rPr>
          <w:rFonts w:ascii="Tahoma" w:eastAsia="Times New Roman" w:hAnsi="Tahoma" w:cs="Tahoma"/>
          <w:sz w:val="24"/>
          <w:szCs w:val="24"/>
          <w:lang w:eastAsia="pl-PL"/>
        </w:rPr>
        <w:t>e</w:t>
      </w:r>
      <w:r w:rsidRPr="00F805DB">
        <w:rPr>
          <w:rFonts w:ascii="Tahoma" w:eastAsia="Times New Roman" w:hAnsi="Tahoma" w:cs="Tahoma"/>
          <w:sz w:val="24"/>
          <w:szCs w:val="24"/>
          <w:lang w:eastAsia="pl-PL"/>
        </w:rPr>
        <w:t>, że:</w:t>
      </w:r>
    </w:p>
    <w:p w14:paraId="10274756" w14:textId="77777777" w:rsidR="00B362D3" w:rsidRPr="00F805DB" w:rsidRDefault="00B362D3" w:rsidP="00F805DB">
      <w:pPr>
        <w:spacing w:after="0" w:line="276" w:lineRule="auto"/>
        <w:jc w:val="both"/>
        <w:outlineLvl w:val="2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F805DB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Tożsamość administratora i dane kontaktowe</w:t>
      </w:r>
    </w:p>
    <w:p w14:paraId="3062EAF9" w14:textId="1CD3C6DE" w:rsidR="00C470A6" w:rsidRPr="00F805DB" w:rsidRDefault="00C470A6" w:rsidP="00F805DB">
      <w:pPr>
        <w:spacing w:after="0" w:line="276" w:lineRule="auto"/>
        <w:ind w:right="-1"/>
        <w:jc w:val="both"/>
        <w:outlineLvl w:val="2"/>
        <w:rPr>
          <w:rFonts w:ascii="Tahoma" w:eastAsia="Times New Roman" w:hAnsi="Tahoma" w:cs="Tahoma"/>
          <w:sz w:val="24"/>
          <w:szCs w:val="24"/>
        </w:rPr>
      </w:pPr>
      <w:r w:rsidRPr="00F805DB">
        <w:rPr>
          <w:rFonts w:ascii="Tahoma" w:eastAsia="Times New Roman" w:hAnsi="Tahoma" w:cs="Tahoma"/>
          <w:sz w:val="24"/>
          <w:szCs w:val="24"/>
        </w:rPr>
        <w:t>Administratorem danych osobowych jest Powiatowe Centrum Pomocy Rodzinie w Zgorzelcu,  59-900 Zgorzelec, ul. Bohaterów II Armii Wojska Polskiego 8, e-mail: pcpr@powiat.zgorzelec.pl, tel. 75 77 615 05.</w:t>
      </w:r>
    </w:p>
    <w:p w14:paraId="1D00599F" w14:textId="407A56DB" w:rsidR="00B362D3" w:rsidRPr="00F805DB" w:rsidRDefault="00B362D3" w:rsidP="00F805DB">
      <w:pPr>
        <w:spacing w:after="0" w:line="276" w:lineRule="auto"/>
        <w:ind w:right="-1"/>
        <w:jc w:val="both"/>
        <w:outlineLvl w:val="2"/>
        <w:rPr>
          <w:rFonts w:ascii="Tahoma" w:eastAsia="Times New Roman" w:hAnsi="Tahoma" w:cs="Tahoma"/>
          <w:sz w:val="24"/>
          <w:szCs w:val="24"/>
        </w:rPr>
      </w:pPr>
      <w:r w:rsidRPr="00F805DB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Dane kontaktowe inspektora ochrony danych osobowych</w:t>
      </w:r>
    </w:p>
    <w:p w14:paraId="53E9849A" w14:textId="0380E4B4" w:rsidR="00B362D3" w:rsidRPr="00F805DB" w:rsidRDefault="00B362D3" w:rsidP="00F805DB">
      <w:pPr>
        <w:spacing w:after="0" w:line="276" w:lineRule="auto"/>
        <w:ind w:right="-1"/>
        <w:jc w:val="both"/>
        <w:rPr>
          <w:rFonts w:ascii="Tahoma" w:eastAsia="Times New Roman" w:hAnsi="Tahoma" w:cs="Tahoma"/>
          <w:sz w:val="24"/>
          <w:szCs w:val="24"/>
        </w:rPr>
      </w:pPr>
      <w:r w:rsidRPr="00F805DB">
        <w:rPr>
          <w:rFonts w:ascii="Tahoma" w:eastAsia="Times New Roman" w:hAnsi="Tahoma" w:cs="Tahoma"/>
          <w:sz w:val="24"/>
          <w:szCs w:val="24"/>
        </w:rPr>
        <w:t>W sprawach dotyczących przetwarzania danych osobowych prosimy o kontakt z Inspektorem Ochrony Danych</w:t>
      </w:r>
      <w:r w:rsidR="0093602B" w:rsidRPr="00F805DB">
        <w:rPr>
          <w:rFonts w:ascii="Tahoma" w:eastAsia="Times New Roman" w:hAnsi="Tahoma" w:cs="Tahoma"/>
          <w:sz w:val="24"/>
          <w:szCs w:val="24"/>
        </w:rPr>
        <w:t>,</w:t>
      </w:r>
      <w:r w:rsidRPr="00F805DB">
        <w:rPr>
          <w:rFonts w:ascii="Tahoma" w:eastAsia="Times New Roman" w:hAnsi="Tahoma" w:cs="Tahoma"/>
          <w:sz w:val="24"/>
          <w:szCs w:val="24"/>
        </w:rPr>
        <w:t xml:space="preserve"> drogą elektroniczną – adres email: </w:t>
      </w:r>
      <w:hyperlink r:id="rId7" w:history="1">
        <w:r w:rsidR="00C470A6" w:rsidRPr="00F805DB">
          <w:rPr>
            <w:rStyle w:val="Hipercze"/>
            <w:rFonts w:ascii="Tahoma" w:eastAsia="Times New Roman" w:hAnsi="Tahoma" w:cs="Tahoma"/>
            <w:sz w:val="24"/>
            <w:szCs w:val="24"/>
          </w:rPr>
          <w:t>iod.pcpr@powiat.zgorzelec.pl</w:t>
        </w:r>
      </w:hyperlink>
      <w:r w:rsidR="00C470A6" w:rsidRPr="00F805DB">
        <w:rPr>
          <w:rFonts w:ascii="Tahoma" w:eastAsia="Times New Roman" w:hAnsi="Tahoma" w:cs="Tahoma"/>
          <w:sz w:val="24"/>
          <w:szCs w:val="24"/>
        </w:rPr>
        <w:t xml:space="preserve"> </w:t>
      </w:r>
      <w:r w:rsidRPr="00F805DB">
        <w:rPr>
          <w:rFonts w:ascii="Tahoma" w:eastAsia="Times New Roman" w:hAnsi="Tahoma" w:cs="Tahoma"/>
          <w:sz w:val="24"/>
          <w:szCs w:val="24"/>
        </w:rPr>
        <w:t>lub pisemnie na adres</w:t>
      </w:r>
      <w:r w:rsidR="00C470A6" w:rsidRPr="00F805DB">
        <w:rPr>
          <w:rFonts w:ascii="Tahoma" w:eastAsia="Times New Roman" w:hAnsi="Tahoma" w:cs="Tahoma"/>
          <w:sz w:val="24"/>
          <w:szCs w:val="24"/>
        </w:rPr>
        <w:t xml:space="preserve"> administratora.</w:t>
      </w:r>
    </w:p>
    <w:p w14:paraId="4090FD0F" w14:textId="77777777" w:rsidR="00B362D3" w:rsidRPr="00F805DB" w:rsidRDefault="00B362D3" w:rsidP="00F805DB">
      <w:pPr>
        <w:spacing w:after="0" w:line="276" w:lineRule="auto"/>
        <w:ind w:right="-1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F805DB">
        <w:rPr>
          <w:rFonts w:ascii="Tahoma" w:eastAsia="Times New Roman" w:hAnsi="Tahoma" w:cs="Tahoma"/>
          <w:b/>
          <w:sz w:val="24"/>
          <w:szCs w:val="24"/>
          <w:lang w:eastAsia="pl-PL"/>
        </w:rPr>
        <w:t>Kategorie danych osobowych</w:t>
      </w:r>
    </w:p>
    <w:p w14:paraId="6F372EC3" w14:textId="0143D64C" w:rsidR="00301FB0" w:rsidRPr="00F805DB" w:rsidRDefault="00301FB0" w:rsidP="00F805DB">
      <w:pPr>
        <w:spacing w:after="0" w:line="276" w:lineRule="auto"/>
        <w:ind w:right="-1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F805DB">
        <w:rPr>
          <w:rFonts w:ascii="Tahoma" w:eastAsia="Times New Roman" w:hAnsi="Tahoma" w:cs="Tahoma"/>
          <w:sz w:val="24"/>
          <w:szCs w:val="24"/>
          <w:lang w:eastAsia="pl-PL"/>
        </w:rPr>
        <w:t xml:space="preserve">Przetwarzanie danych osobowych obejmuje następujące kategorie Pani/Pana służbowych danych jako </w:t>
      </w:r>
      <w:r w:rsidR="00C470A6" w:rsidRPr="00F805DB">
        <w:rPr>
          <w:rFonts w:ascii="Tahoma" w:eastAsia="Times New Roman" w:hAnsi="Tahoma" w:cs="Tahoma"/>
          <w:sz w:val="24"/>
          <w:szCs w:val="24"/>
          <w:lang w:eastAsia="pl-PL"/>
        </w:rPr>
        <w:t xml:space="preserve">uczestników, opiekunów lub rodziców osób niepełnosprawnych, osób realizujące usługę opieki </w:t>
      </w:r>
      <w:proofErr w:type="spellStart"/>
      <w:r w:rsidR="00C470A6" w:rsidRPr="00F805DB">
        <w:rPr>
          <w:rFonts w:ascii="Tahoma" w:eastAsia="Times New Roman" w:hAnsi="Tahoma" w:cs="Tahoma"/>
          <w:sz w:val="24"/>
          <w:szCs w:val="24"/>
          <w:lang w:eastAsia="pl-PL"/>
        </w:rPr>
        <w:t>wytchnieniowej</w:t>
      </w:r>
      <w:proofErr w:type="spellEnd"/>
      <w:r w:rsidR="00C470A6" w:rsidRPr="00F805DB">
        <w:rPr>
          <w:rFonts w:ascii="Tahoma" w:eastAsia="Times New Roman" w:hAnsi="Tahoma" w:cs="Tahoma"/>
          <w:sz w:val="24"/>
          <w:szCs w:val="24"/>
          <w:lang w:eastAsia="pl-PL"/>
        </w:rPr>
        <w:t>:</w:t>
      </w:r>
    </w:p>
    <w:p w14:paraId="791639E6" w14:textId="77777777" w:rsidR="00C470A6" w:rsidRPr="00F805DB" w:rsidRDefault="00301FB0" w:rsidP="00F805DB">
      <w:pPr>
        <w:tabs>
          <w:tab w:val="left" w:pos="142"/>
        </w:tabs>
        <w:spacing w:after="0" w:line="276" w:lineRule="auto"/>
        <w:ind w:right="-1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F805DB">
        <w:rPr>
          <w:rFonts w:ascii="Tahoma" w:eastAsia="Times New Roman" w:hAnsi="Tahoma" w:cs="Tahoma"/>
          <w:sz w:val="24"/>
          <w:szCs w:val="24"/>
          <w:lang w:eastAsia="pl-PL"/>
        </w:rPr>
        <w:t>-</w:t>
      </w:r>
      <w:r w:rsidRPr="00F805DB">
        <w:rPr>
          <w:rFonts w:ascii="Tahoma" w:eastAsia="Times New Roman" w:hAnsi="Tahoma" w:cs="Tahoma"/>
          <w:sz w:val="24"/>
          <w:szCs w:val="24"/>
          <w:lang w:eastAsia="pl-PL"/>
        </w:rPr>
        <w:tab/>
        <w:t>imię, nazwisko,</w:t>
      </w:r>
    </w:p>
    <w:p w14:paraId="440B3833" w14:textId="62950013" w:rsidR="00C470A6" w:rsidRPr="00F805DB" w:rsidRDefault="00C470A6" w:rsidP="00F805DB">
      <w:pPr>
        <w:tabs>
          <w:tab w:val="left" w:pos="142"/>
        </w:tabs>
        <w:spacing w:after="0" w:line="276" w:lineRule="auto"/>
        <w:ind w:right="-1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F805DB">
        <w:rPr>
          <w:rFonts w:ascii="Tahoma" w:eastAsia="Times New Roman" w:hAnsi="Tahoma" w:cs="Tahoma"/>
          <w:sz w:val="24"/>
          <w:szCs w:val="24"/>
          <w:lang w:eastAsia="pl-PL"/>
        </w:rPr>
        <w:t>-</w:t>
      </w:r>
      <w:r w:rsidR="00F805DB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F805DB">
        <w:rPr>
          <w:rFonts w:ascii="Tahoma" w:eastAsia="Times New Roman" w:hAnsi="Tahoma" w:cs="Tahoma"/>
          <w:sz w:val="24"/>
          <w:szCs w:val="24"/>
          <w:lang w:eastAsia="pl-PL"/>
        </w:rPr>
        <w:t xml:space="preserve">adres zamieszkania, telefon, e-mail, </w:t>
      </w:r>
    </w:p>
    <w:p w14:paraId="5E8DA123" w14:textId="5FE594D3" w:rsidR="00301FB0" w:rsidRPr="00F805DB" w:rsidRDefault="00301FB0" w:rsidP="00F805DB">
      <w:pPr>
        <w:tabs>
          <w:tab w:val="left" w:pos="142"/>
        </w:tabs>
        <w:spacing w:after="0" w:line="276" w:lineRule="auto"/>
        <w:ind w:right="-1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F805DB">
        <w:rPr>
          <w:rFonts w:ascii="Tahoma" w:eastAsia="Times New Roman" w:hAnsi="Tahoma" w:cs="Tahoma"/>
          <w:sz w:val="24"/>
          <w:szCs w:val="24"/>
          <w:lang w:eastAsia="pl-PL"/>
        </w:rPr>
        <w:t>-</w:t>
      </w:r>
      <w:r w:rsidRPr="00F805DB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="00C470A6" w:rsidRPr="00F805DB">
        <w:rPr>
          <w:rFonts w:ascii="Tahoma" w:eastAsia="Times New Roman" w:hAnsi="Tahoma" w:cs="Tahoma"/>
          <w:sz w:val="24"/>
          <w:szCs w:val="24"/>
          <w:lang w:eastAsia="pl-PL"/>
        </w:rPr>
        <w:t>data urodzenia,</w:t>
      </w:r>
    </w:p>
    <w:p w14:paraId="7A6BB432" w14:textId="21365911" w:rsidR="00301FB0" w:rsidRPr="00F805DB" w:rsidRDefault="00301FB0" w:rsidP="00F805DB">
      <w:pPr>
        <w:tabs>
          <w:tab w:val="left" w:pos="142"/>
        </w:tabs>
        <w:spacing w:after="0" w:line="276" w:lineRule="auto"/>
        <w:ind w:right="-1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F805DB">
        <w:rPr>
          <w:rFonts w:ascii="Tahoma" w:eastAsia="Times New Roman" w:hAnsi="Tahoma" w:cs="Tahoma"/>
          <w:sz w:val="24"/>
          <w:szCs w:val="24"/>
          <w:lang w:eastAsia="pl-PL"/>
        </w:rPr>
        <w:t>-</w:t>
      </w:r>
      <w:r w:rsidRPr="00F805DB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="00C470A6" w:rsidRPr="00F805DB">
        <w:rPr>
          <w:rFonts w:ascii="Tahoma" w:eastAsia="Times New Roman" w:hAnsi="Tahoma" w:cs="Tahoma"/>
          <w:sz w:val="24"/>
          <w:szCs w:val="24"/>
          <w:lang w:eastAsia="pl-PL"/>
        </w:rPr>
        <w:t>rodzaj niepełnosprawności, w tym informacje zawarte w orzeczeniu o niepełnosprawności</w:t>
      </w:r>
    </w:p>
    <w:p w14:paraId="10ECE55E" w14:textId="39ACB456" w:rsidR="00301FB0" w:rsidRPr="00F805DB" w:rsidRDefault="00301FB0" w:rsidP="00F805DB">
      <w:pPr>
        <w:tabs>
          <w:tab w:val="left" w:pos="142"/>
        </w:tabs>
        <w:spacing w:after="0" w:line="276" w:lineRule="auto"/>
        <w:ind w:right="-1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F805DB">
        <w:rPr>
          <w:rFonts w:ascii="Tahoma" w:eastAsia="Times New Roman" w:hAnsi="Tahoma" w:cs="Tahoma"/>
          <w:sz w:val="24"/>
          <w:szCs w:val="24"/>
          <w:lang w:eastAsia="pl-PL"/>
        </w:rPr>
        <w:t>-</w:t>
      </w:r>
      <w:r w:rsidRPr="00F805DB">
        <w:rPr>
          <w:rFonts w:ascii="Tahoma" w:eastAsia="Times New Roman" w:hAnsi="Tahoma" w:cs="Tahoma"/>
          <w:sz w:val="24"/>
          <w:szCs w:val="24"/>
          <w:lang w:eastAsia="pl-PL"/>
        </w:rPr>
        <w:tab/>
        <w:t>numer telefonu,</w:t>
      </w:r>
    </w:p>
    <w:p w14:paraId="4459981F" w14:textId="724C01B4" w:rsidR="00BC38DA" w:rsidRPr="00F805DB" w:rsidRDefault="00301FB0" w:rsidP="00F805DB">
      <w:pPr>
        <w:tabs>
          <w:tab w:val="left" w:pos="142"/>
        </w:tabs>
        <w:spacing w:after="0" w:line="276" w:lineRule="auto"/>
        <w:ind w:right="-1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F805DB">
        <w:rPr>
          <w:rFonts w:ascii="Tahoma" w:eastAsia="Times New Roman" w:hAnsi="Tahoma" w:cs="Tahoma"/>
          <w:sz w:val="24"/>
          <w:szCs w:val="24"/>
          <w:lang w:eastAsia="pl-PL"/>
        </w:rPr>
        <w:t>-</w:t>
      </w:r>
      <w:r w:rsidRPr="00F805DB">
        <w:rPr>
          <w:rFonts w:ascii="Tahoma" w:eastAsia="Times New Roman" w:hAnsi="Tahoma" w:cs="Tahoma"/>
          <w:sz w:val="24"/>
          <w:szCs w:val="24"/>
          <w:lang w:eastAsia="pl-PL"/>
        </w:rPr>
        <w:tab/>
        <w:t>adres e-mail.</w:t>
      </w:r>
    </w:p>
    <w:p w14:paraId="03C6BD1D" w14:textId="77777777" w:rsidR="00B362D3" w:rsidRPr="00F805DB" w:rsidRDefault="00B362D3" w:rsidP="00F805DB">
      <w:pPr>
        <w:spacing w:after="0" w:line="276" w:lineRule="auto"/>
        <w:ind w:right="-1"/>
        <w:jc w:val="both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F805DB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Cele przetwarzania i podstawa prawna przetwarzania</w:t>
      </w:r>
    </w:p>
    <w:p w14:paraId="2D5C2C42" w14:textId="68EA3ADE" w:rsidR="00C470A6" w:rsidRPr="00F805DB" w:rsidRDefault="00C470A6" w:rsidP="00F805DB">
      <w:pPr>
        <w:spacing w:after="0" w:line="276" w:lineRule="auto"/>
        <w:ind w:right="-1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F805DB">
        <w:rPr>
          <w:rFonts w:ascii="Tahoma" w:eastAsia="Times New Roman" w:hAnsi="Tahoma" w:cs="Tahoma"/>
          <w:sz w:val="24"/>
          <w:szCs w:val="24"/>
          <w:lang w:eastAsia="pl-PL"/>
        </w:rPr>
        <w:t xml:space="preserve">Dane osobowe przetwarzane będą na podstawie art. 6 ust. 1 lit e RODO w związku z wykonaniem zadania realizowanego w interesie publicznym, na podstawie art. 6 ust. 1 lit b RODO w związku z realizacją świadczeń wykonywanych w ramach przedmiotu umowy na podstawie art. 9 ust. 2 lit. g RODO, tj. 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dotyczą, w tym do wypełnienia obowiązków w zakresie zabezpieczenia społecznego i ochrony socjalnej wynikających z programu Ministra Rodziny i Polityki Społecznej „Opieka </w:t>
      </w:r>
      <w:proofErr w:type="spellStart"/>
      <w:r w:rsidRPr="00F805DB">
        <w:rPr>
          <w:rFonts w:ascii="Tahoma" w:eastAsia="Times New Roman" w:hAnsi="Tahoma" w:cs="Tahoma"/>
          <w:sz w:val="24"/>
          <w:szCs w:val="24"/>
          <w:lang w:eastAsia="pl-PL"/>
        </w:rPr>
        <w:t>wytchnieniowa</w:t>
      </w:r>
      <w:proofErr w:type="spellEnd"/>
      <w:r w:rsidRPr="00F805DB">
        <w:rPr>
          <w:rFonts w:ascii="Tahoma" w:eastAsia="Times New Roman" w:hAnsi="Tahoma" w:cs="Tahoma"/>
          <w:sz w:val="24"/>
          <w:szCs w:val="24"/>
          <w:lang w:eastAsia="pl-PL"/>
        </w:rPr>
        <w:t>” – edycja 2025, przyjętego na podstawie ustawy z dnia 23 października 2018 r. o Funduszu Solidarnościowym oraz ww. programu.</w:t>
      </w:r>
    </w:p>
    <w:p w14:paraId="199003F2" w14:textId="77777777" w:rsidR="00B362D3" w:rsidRPr="00F805DB" w:rsidRDefault="00B362D3" w:rsidP="00F805DB">
      <w:pPr>
        <w:spacing w:after="0" w:line="276" w:lineRule="auto"/>
        <w:ind w:right="-1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F805DB">
        <w:rPr>
          <w:rFonts w:ascii="Tahoma" w:eastAsia="Times New Roman" w:hAnsi="Tahoma" w:cs="Tahoma"/>
          <w:b/>
          <w:sz w:val="24"/>
          <w:szCs w:val="24"/>
          <w:lang w:eastAsia="pl-PL"/>
        </w:rPr>
        <w:t>Odbiorcy danych lub kategorie odbiorców danych</w:t>
      </w:r>
    </w:p>
    <w:p w14:paraId="7ABCE63A" w14:textId="222E1C6B" w:rsidR="0041105B" w:rsidRPr="00F805DB" w:rsidRDefault="00C470A6" w:rsidP="00F805DB">
      <w:pPr>
        <w:spacing w:after="0" w:line="276" w:lineRule="auto"/>
        <w:ind w:right="-1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F805DB">
        <w:rPr>
          <w:rFonts w:ascii="Tahoma" w:eastAsia="Times New Roman" w:hAnsi="Tahoma" w:cs="Tahoma"/>
          <w:sz w:val="24"/>
          <w:szCs w:val="24"/>
          <w:lang w:eastAsia="pl-PL"/>
        </w:rPr>
        <w:t>Odbiorcami Pani/Pana danych osobowych będą podmioty uprawnione do ujawnienia im danych na mocy przepisów prawa oraz podmioty, którym administrator powierzył przetwarzania danych w ramach usług IT, serwera mailowego</w:t>
      </w:r>
      <w:r w:rsidR="00617C34" w:rsidRPr="00F805DB">
        <w:rPr>
          <w:rFonts w:ascii="Tahoma" w:eastAsia="Times New Roman" w:hAnsi="Tahoma" w:cs="Tahoma"/>
          <w:sz w:val="24"/>
          <w:szCs w:val="24"/>
          <w:lang w:eastAsia="pl-PL"/>
        </w:rPr>
        <w:t xml:space="preserve">, </w:t>
      </w:r>
      <w:r w:rsidRPr="00F805DB">
        <w:rPr>
          <w:rFonts w:ascii="Tahoma" w:eastAsia="Times New Roman" w:hAnsi="Tahoma" w:cs="Tahoma"/>
          <w:sz w:val="24"/>
          <w:szCs w:val="24"/>
          <w:lang w:eastAsia="pl-PL"/>
        </w:rPr>
        <w:t>usług prawnych</w:t>
      </w:r>
      <w:r w:rsidR="00617C34" w:rsidRPr="00F805DB">
        <w:rPr>
          <w:rFonts w:ascii="Tahoma" w:eastAsia="Times New Roman" w:hAnsi="Tahoma" w:cs="Tahoma"/>
          <w:sz w:val="24"/>
          <w:szCs w:val="24"/>
          <w:lang w:eastAsia="pl-PL"/>
        </w:rPr>
        <w:t xml:space="preserve"> oraz podmiot, któremu zlecono świadczenie na terenie Powiatu Zgorzeleckiego usług Opieki </w:t>
      </w:r>
      <w:proofErr w:type="spellStart"/>
      <w:r w:rsidR="00617C34" w:rsidRPr="00F805DB">
        <w:rPr>
          <w:rFonts w:ascii="Tahoma" w:eastAsia="Times New Roman" w:hAnsi="Tahoma" w:cs="Tahoma"/>
          <w:sz w:val="24"/>
          <w:szCs w:val="24"/>
          <w:lang w:eastAsia="pl-PL"/>
        </w:rPr>
        <w:t>wytchnieniowej</w:t>
      </w:r>
      <w:proofErr w:type="spellEnd"/>
      <w:r w:rsidR="00617C34" w:rsidRPr="00F805DB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617C34" w:rsidRPr="00F805DB">
        <w:rPr>
          <w:rFonts w:ascii="Tahoma" w:eastAsia="Times New Roman" w:hAnsi="Tahoma" w:cs="Tahoma"/>
          <w:sz w:val="24"/>
          <w:szCs w:val="24"/>
          <w:lang w:eastAsia="pl-PL"/>
        </w:rPr>
        <w:lastRenderedPageBreak/>
        <w:t>- edycja 2025</w:t>
      </w:r>
      <w:r w:rsidRPr="00F805DB">
        <w:rPr>
          <w:rFonts w:ascii="Tahoma" w:eastAsia="Times New Roman" w:hAnsi="Tahoma" w:cs="Tahoma"/>
          <w:sz w:val="24"/>
          <w:szCs w:val="24"/>
          <w:lang w:eastAsia="pl-PL"/>
        </w:rPr>
        <w:t xml:space="preserve">. Dane </w:t>
      </w:r>
      <w:r w:rsidR="00617C34" w:rsidRPr="00F805DB">
        <w:rPr>
          <w:rFonts w:ascii="Tahoma" w:eastAsia="Times New Roman" w:hAnsi="Tahoma" w:cs="Tahoma"/>
          <w:sz w:val="24"/>
          <w:szCs w:val="24"/>
          <w:lang w:eastAsia="pl-PL"/>
        </w:rPr>
        <w:t>osobowe</w:t>
      </w:r>
      <w:r w:rsidRPr="00F805DB">
        <w:rPr>
          <w:rFonts w:ascii="Tahoma" w:eastAsia="Times New Roman" w:hAnsi="Tahoma" w:cs="Tahoma"/>
          <w:sz w:val="24"/>
          <w:szCs w:val="24"/>
          <w:lang w:eastAsia="pl-PL"/>
        </w:rPr>
        <w:t xml:space="preserve"> mogą być udostępniane Ministrowi Rodziny i Polityki Społecznej lub Wojewodzie Dolnośląskiemu m.in. do celów sprawozdawczych czy kontrolnych.</w:t>
      </w:r>
    </w:p>
    <w:p w14:paraId="28BB22D4" w14:textId="59196845" w:rsidR="00B362D3" w:rsidRPr="00F805DB" w:rsidRDefault="00B362D3" w:rsidP="00F805DB">
      <w:pPr>
        <w:spacing w:after="0" w:line="276" w:lineRule="auto"/>
        <w:ind w:right="-1"/>
        <w:jc w:val="both"/>
        <w:outlineLvl w:val="2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F805DB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Okres przechowywania danych</w:t>
      </w:r>
    </w:p>
    <w:p w14:paraId="16F6683D" w14:textId="7CE146D0" w:rsidR="00B362D3" w:rsidRPr="00F805DB" w:rsidRDefault="00B362D3" w:rsidP="00F805DB">
      <w:pPr>
        <w:spacing w:after="0" w:line="276" w:lineRule="auto"/>
        <w:ind w:right="-1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F805DB">
        <w:rPr>
          <w:rFonts w:ascii="Tahoma" w:eastAsia="Times New Roman" w:hAnsi="Tahoma" w:cs="Tahoma"/>
          <w:sz w:val="24"/>
          <w:szCs w:val="24"/>
          <w:lang w:eastAsia="pl-PL"/>
        </w:rPr>
        <w:t xml:space="preserve">Pani/Pana dane osobowe przechowywane będą do czasu wygaśnięcia obowiązku przechowywania tych danych wynikających z realizacji </w:t>
      </w:r>
      <w:r w:rsidR="003A001D" w:rsidRPr="00F805DB">
        <w:rPr>
          <w:rFonts w:ascii="Tahoma" w:eastAsia="Times New Roman" w:hAnsi="Tahoma" w:cs="Tahoma"/>
          <w:iCs/>
          <w:sz w:val="24"/>
          <w:szCs w:val="24"/>
          <w:lang w:eastAsia="pl-PL"/>
        </w:rPr>
        <w:t xml:space="preserve">Programu </w:t>
      </w:r>
      <w:r w:rsidR="00CC3778" w:rsidRPr="00F805DB">
        <w:rPr>
          <w:rFonts w:ascii="Tahoma" w:eastAsia="Times New Roman" w:hAnsi="Tahoma" w:cs="Tahoma"/>
          <w:iCs/>
          <w:sz w:val="24"/>
          <w:szCs w:val="24"/>
          <w:lang w:eastAsia="pl-PL"/>
        </w:rPr>
        <w:t>„</w:t>
      </w:r>
      <w:r w:rsidR="004F10CD" w:rsidRPr="00F805DB">
        <w:rPr>
          <w:rFonts w:ascii="Tahoma" w:eastAsia="Times New Roman" w:hAnsi="Tahoma" w:cs="Tahoma"/>
          <w:sz w:val="24"/>
          <w:szCs w:val="24"/>
          <w:lang w:eastAsia="pl-PL"/>
        </w:rPr>
        <w:t xml:space="preserve">Opieka </w:t>
      </w:r>
      <w:proofErr w:type="spellStart"/>
      <w:r w:rsidR="004F10CD" w:rsidRPr="00F805DB">
        <w:rPr>
          <w:rFonts w:ascii="Tahoma" w:eastAsia="Times New Roman" w:hAnsi="Tahoma" w:cs="Tahoma"/>
          <w:sz w:val="24"/>
          <w:szCs w:val="24"/>
          <w:lang w:eastAsia="pl-PL"/>
        </w:rPr>
        <w:t>Wytchnieniowa</w:t>
      </w:r>
      <w:proofErr w:type="spellEnd"/>
      <w:r w:rsidR="00CC3778" w:rsidRPr="00F805DB">
        <w:rPr>
          <w:rFonts w:ascii="Tahoma" w:eastAsia="Times New Roman" w:hAnsi="Tahoma" w:cs="Tahoma"/>
          <w:iCs/>
          <w:sz w:val="24"/>
          <w:szCs w:val="24"/>
          <w:lang w:eastAsia="pl-PL"/>
        </w:rPr>
        <w:t>”</w:t>
      </w:r>
      <w:r w:rsidR="001346A0" w:rsidRPr="00F805DB">
        <w:rPr>
          <w:rFonts w:ascii="Tahoma" w:eastAsia="Times New Roman" w:hAnsi="Tahoma" w:cs="Tahoma"/>
          <w:iCs/>
          <w:sz w:val="24"/>
          <w:szCs w:val="24"/>
          <w:lang w:eastAsia="pl-PL"/>
        </w:rPr>
        <w:t xml:space="preserve"> </w:t>
      </w:r>
      <w:r w:rsidR="00207710" w:rsidRPr="00F805DB">
        <w:rPr>
          <w:rFonts w:ascii="Tahoma" w:eastAsia="Times New Roman" w:hAnsi="Tahoma" w:cs="Tahoma"/>
          <w:iCs/>
          <w:sz w:val="24"/>
          <w:szCs w:val="24"/>
          <w:lang w:eastAsia="pl-PL"/>
        </w:rPr>
        <w:t xml:space="preserve">dla Jednostek Samorządu Terytorialnego </w:t>
      </w:r>
      <w:r w:rsidR="00CC3778" w:rsidRPr="00F805DB">
        <w:rPr>
          <w:rFonts w:ascii="Tahoma" w:eastAsia="Times New Roman" w:hAnsi="Tahoma" w:cs="Tahoma"/>
          <w:iCs/>
          <w:sz w:val="24"/>
          <w:szCs w:val="24"/>
          <w:lang w:eastAsia="pl-PL"/>
        </w:rPr>
        <w:t xml:space="preserve"> – edycja 202</w:t>
      </w:r>
      <w:r w:rsidR="00CE2B1B" w:rsidRPr="00F805DB">
        <w:rPr>
          <w:rFonts w:ascii="Tahoma" w:eastAsia="Times New Roman" w:hAnsi="Tahoma" w:cs="Tahoma"/>
          <w:iCs/>
          <w:sz w:val="24"/>
          <w:szCs w:val="24"/>
          <w:lang w:eastAsia="pl-PL"/>
        </w:rPr>
        <w:t>5</w:t>
      </w:r>
      <w:r w:rsidRPr="00F805DB">
        <w:rPr>
          <w:rFonts w:ascii="Tahoma" w:eastAsia="Times New Roman" w:hAnsi="Tahoma" w:cs="Tahoma"/>
          <w:sz w:val="24"/>
          <w:szCs w:val="24"/>
          <w:lang w:eastAsia="pl-PL"/>
        </w:rPr>
        <w:t xml:space="preserve">, </w:t>
      </w:r>
      <w:r w:rsidRPr="00F805DB">
        <w:rPr>
          <w:rFonts w:ascii="Tahoma" w:eastAsia="Calibri" w:hAnsi="Tahoma" w:cs="Tahoma"/>
          <w:sz w:val="24"/>
          <w:szCs w:val="24"/>
          <w:lang w:eastAsia="pl-PL"/>
        </w:rPr>
        <w:t>a następnie do momentu wygaśnięcia obowiązku przechowywania danych wynikającego z przepisów dotyczących archiwizacji dokumentacji.</w:t>
      </w:r>
    </w:p>
    <w:p w14:paraId="0609ADE0" w14:textId="77777777" w:rsidR="00B362D3" w:rsidRPr="00F805DB" w:rsidRDefault="00B362D3" w:rsidP="00F805DB">
      <w:pPr>
        <w:spacing w:after="0" w:line="276" w:lineRule="auto"/>
        <w:ind w:right="-1"/>
        <w:jc w:val="both"/>
        <w:outlineLvl w:val="2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F805DB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Prawa podmiotów danych</w:t>
      </w:r>
    </w:p>
    <w:p w14:paraId="501DD214" w14:textId="6966968A" w:rsidR="00B362D3" w:rsidRPr="00F805DB" w:rsidRDefault="00B362D3" w:rsidP="00F805DB">
      <w:pPr>
        <w:spacing w:after="0" w:line="276" w:lineRule="auto"/>
        <w:ind w:right="-1"/>
        <w:jc w:val="both"/>
        <w:rPr>
          <w:rFonts w:ascii="Tahoma" w:eastAsia="Times New Roman" w:hAnsi="Tahoma" w:cs="Tahoma"/>
          <w:sz w:val="24"/>
          <w:szCs w:val="24"/>
        </w:rPr>
      </w:pPr>
      <w:r w:rsidRPr="00F805DB">
        <w:rPr>
          <w:rFonts w:ascii="Tahoma" w:eastAsia="Times New Roman" w:hAnsi="Tahoma" w:cs="Tahoma"/>
          <w:sz w:val="24"/>
          <w:szCs w:val="24"/>
        </w:rPr>
        <w:t xml:space="preserve">Przysługuje Pani/Panu prawo dostępu do swoich danych osobowych, prawo do żądania ich sprostowania oraz prawo do żądania ich usunięcia po upływie okresu, o którym mowa powyżej. </w:t>
      </w:r>
    </w:p>
    <w:p w14:paraId="23113850" w14:textId="77777777" w:rsidR="00B362D3" w:rsidRPr="00F805DB" w:rsidRDefault="00B362D3" w:rsidP="00F805DB">
      <w:pPr>
        <w:spacing w:after="0" w:line="276" w:lineRule="auto"/>
        <w:ind w:right="-1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F805DB">
        <w:rPr>
          <w:rFonts w:ascii="Tahoma" w:eastAsia="Times New Roman" w:hAnsi="Tahoma" w:cs="Tahoma"/>
          <w:b/>
          <w:sz w:val="24"/>
          <w:szCs w:val="24"/>
          <w:lang w:eastAsia="pl-PL"/>
        </w:rPr>
        <w:t>Zautomatyzowane podejmowanie decyzji w tym profilowanie</w:t>
      </w:r>
    </w:p>
    <w:p w14:paraId="25301B22" w14:textId="1FAA2B70" w:rsidR="00B362D3" w:rsidRPr="00F805DB" w:rsidRDefault="00B362D3" w:rsidP="00F805DB">
      <w:pPr>
        <w:spacing w:after="0" w:line="276" w:lineRule="auto"/>
        <w:ind w:right="-1"/>
        <w:jc w:val="both"/>
        <w:rPr>
          <w:rFonts w:ascii="Tahoma" w:eastAsia="Times New Roman" w:hAnsi="Tahoma" w:cs="Tahoma"/>
          <w:sz w:val="24"/>
          <w:szCs w:val="24"/>
        </w:rPr>
      </w:pPr>
      <w:r w:rsidRPr="00F805DB">
        <w:rPr>
          <w:rFonts w:ascii="Tahoma" w:eastAsia="Times New Roman" w:hAnsi="Tahoma" w:cs="Tahoma"/>
          <w:sz w:val="24"/>
          <w:szCs w:val="24"/>
        </w:rPr>
        <w:t>W trakcie przetwarzania Pani/Pana danych osobowych nie będzie dochodzić do zautomatyzowanego podejmowania decyzji ani do profilowania.</w:t>
      </w:r>
    </w:p>
    <w:p w14:paraId="418DAC83" w14:textId="77777777" w:rsidR="00B362D3" w:rsidRPr="00F805DB" w:rsidRDefault="00B362D3" w:rsidP="00F805DB">
      <w:pPr>
        <w:spacing w:after="0" w:line="276" w:lineRule="auto"/>
        <w:ind w:right="-1"/>
        <w:jc w:val="both"/>
        <w:outlineLvl w:val="2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F805DB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Prawo wniesienia skargi do organu nadzorczego</w:t>
      </w:r>
    </w:p>
    <w:p w14:paraId="47CC1315" w14:textId="5E513277" w:rsidR="00B362D3" w:rsidRPr="00F805DB" w:rsidRDefault="00B362D3" w:rsidP="00F805DB">
      <w:pPr>
        <w:spacing w:after="0" w:line="276" w:lineRule="auto"/>
        <w:ind w:right="-1"/>
        <w:jc w:val="both"/>
        <w:rPr>
          <w:rFonts w:ascii="Tahoma" w:eastAsia="Times New Roman" w:hAnsi="Tahoma" w:cs="Tahoma"/>
          <w:color w:val="1B1B1B"/>
          <w:sz w:val="24"/>
          <w:szCs w:val="24"/>
        </w:rPr>
      </w:pPr>
      <w:r w:rsidRPr="00F805DB">
        <w:rPr>
          <w:rFonts w:ascii="Tahoma" w:eastAsia="Times New Roman" w:hAnsi="Tahoma" w:cs="Tahoma"/>
          <w:sz w:val="24"/>
          <w:szCs w:val="24"/>
        </w:rPr>
        <w:t xml:space="preserve">Przysługuje Pani/Panu prawo wniesienia skargi do organu nadzorczego, tj. do Prezesa Urzędu Ochrony Danych Osobowych (PUODO) ul. Stawki 2, 00-193 Warszawa, tel.: 22 </w:t>
      </w:r>
      <w:r w:rsidRPr="00F805DB">
        <w:rPr>
          <w:rFonts w:ascii="Tahoma" w:eastAsia="Times New Roman" w:hAnsi="Tahoma" w:cs="Tahoma"/>
          <w:color w:val="1B1B1B"/>
          <w:sz w:val="24"/>
          <w:szCs w:val="24"/>
        </w:rPr>
        <w:t>531 03 00.</w:t>
      </w:r>
    </w:p>
    <w:p w14:paraId="7B04DB9A" w14:textId="70BB4F7D" w:rsidR="00B362D3" w:rsidRPr="00F805DB" w:rsidRDefault="00B362D3" w:rsidP="00F805DB">
      <w:pPr>
        <w:spacing w:after="0" w:line="276" w:lineRule="auto"/>
        <w:ind w:right="-1"/>
        <w:jc w:val="both"/>
        <w:rPr>
          <w:rFonts w:ascii="Tahoma" w:eastAsia="Times New Roman" w:hAnsi="Tahoma" w:cs="Tahoma"/>
          <w:b/>
          <w:spacing w:val="-3"/>
          <w:sz w:val="24"/>
          <w:szCs w:val="24"/>
          <w:lang w:eastAsia="ar-SA"/>
        </w:rPr>
      </w:pPr>
      <w:r w:rsidRPr="00F805DB">
        <w:rPr>
          <w:rFonts w:ascii="Tahoma" w:eastAsia="Times New Roman" w:hAnsi="Tahoma" w:cs="Tahoma"/>
          <w:b/>
          <w:spacing w:val="-3"/>
          <w:sz w:val="24"/>
          <w:szCs w:val="24"/>
          <w:lang w:eastAsia="ar-SA"/>
        </w:rPr>
        <w:t>Informacja o dobrowolności lub obowiązku podania danych:</w:t>
      </w:r>
    </w:p>
    <w:p w14:paraId="184745C3" w14:textId="6C09E3B5" w:rsidR="00886413" w:rsidRPr="00F805DB" w:rsidRDefault="00886413" w:rsidP="00F805DB">
      <w:pPr>
        <w:spacing w:after="0" w:line="276" w:lineRule="auto"/>
        <w:ind w:right="-1"/>
        <w:jc w:val="both"/>
        <w:rPr>
          <w:rFonts w:ascii="Tahoma" w:eastAsia="Times New Roman" w:hAnsi="Tahoma" w:cs="Tahoma"/>
          <w:color w:val="000000" w:themeColor="text1"/>
          <w:spacing w:val="-3"/>
          <w:sz w:val="24"/>
          <w:szCs w:val="24"/>
          <w:lang w:eastAsia="ar-SA"/>
        </w:rPr>
      </w:pPr>
      <w:r w:rsidRPr="00F805DB">
        <w:rPr>
          <w:rFonts w:ascii="Tahoma" w:eastAsia="Times New Roman" w:hAnsi="Tahoma" w:cs="Tahoma"/>
          <w:color w:val="000000" w:themeColor="text1"/>
          <w:spacing w:val="-3"/>
          <w:sz w:val="24"/>
          <w:szCs w:val="24"/>
          <w:lang w:eastAsia="ar-SA"/>
        </w:rPr>
        <w:t xml:space="preserve">Podanie danych osobowych jest dobrowolne, jednak niezbędne do wzięcia udziału w programie </w:t>
      </w:r>
      <w:r w:rsidR="003A001D" w:rsidRPr="00F805DB">
        <w:rPr>
          <w:rFonts w:ascii="Tahoma" w:eastAsia="Times New Roman" w:hAnsi="Tahoma" w:cs="Tahoma"/>
          <w:color w:val="000000" w:themeColor="text1"/>
          <w:spacing w:val="-3"/>
          <w:sz w:val="24"/>
          <w:szCs w:val="24"/>
          <w:lang w:eastAsia="ar-SA"/>
        </w:rPr>
        <w:t xml:space="preserve">Programu </w:t>
      </w:r>
      <w:r w:rsidR="00262716" w:rsidRPr="00F805DB">
        <w:rPr>
          <w:rFonts w:ascii="Tahoma" w:eastAsia="Times New Roman" w:hAnsi="Tahoma" w:cs="Tahoma"/>
          <w:color w:val="000000" w:themeColor="text1"/>
          <w:spacing w:val="-3"/>
          <w:sz w:val="24"/>
          <w:szCs w:val="24"/>
          <w:lang w:eastAsia="ar-SA"/>
        </w:rPr>
        <w:t>„</w:t>
      </w:r>
      <w:r w:rsidR="004F10CD" w:rsidRPr="00F805DB">
        <w:rPr>
          <w:rFonts w:ascii="Tahoma" w:eastAsia="Times New Roman" w:hAnsi="Tahoma" w:cs="Tahoma"/>
          <w:sz w:val="24"/>
          <w:szCs w:val="24"/>
          <w:lang w:eastAsia="pl-PL"/>
        </w:rPr>
        <w:t xml:space="preserve">Opieka </w:t>
      </w:r>
      <w:proofErr w:type="spellStart"/>
      <w:r w:rsidR="004F10CD" w:rsidRPr="00F805DB">
        <w:rPr>
          <w:rFonts w:ascii="Tahoma" w:eastAsia="Times New Roman" w:hAnsi="Tahoma" w:cs="Tahoma"/>
          <w:sz w:val="24"/>
          <w:szCs w:val="24"/>
          <w:lang w:eastAsia="pl-PL"/>
        </w:rPr>
        <w:t>Wytchnieniowa</w:t>
      </w:r>
      <w:proofErr w:type="spellEnd"/>
      <w:r w:rsidR="00262716" w:rsidRPr="00F805DB">
        <w:rPr>
          <w:rFonts w:ascii="Tahoma" w:eastAsia="Times New Roman" w:hAnsi="Tahoma" w:cs="Tahoma"/>
          <w:color w:val="000000" w:themeColor="text1"/>
          <w:spacing w:val="-3"/>
          <w:sz w:val="24"/>
          <w:szCs w:val="24"/>
          <w:lang w:eastAsia="ar-SA"/>
        </w:rPr>
        <w:t>”</w:t>
      </w:r>
      <w:r w:rsidR="001346A0" w:rsidRPr="00F805DB">
        <w:rPr>
          <w:rFonts w:ascii="Tahoma" w:eastAsia="Times New Roman" w:hAnsi="Tahoma" w:cs="Tahoma"/>
          <w:color w:val="000000" w:themeColor="text1"/>
          <w:spacing w:val="-3"/>
          <w:sz w:val="24"/>
          <w:szCs w:val="24"/>
          <w:lang w:eastAsia="ar-SA"/>
        </w:rPr>
        <w:t xml:space="preserve"> </w:t>
      </w:r>
      <w:r w:rsidR="00207710" w:rsidRPr="00F805DB">
        <w:rPr>
          <w:rFonts w:ascii="Tahoma" w:eastAsia="Times New Roman" w:hAnsi="Tahoma" w:cs="Tahoma"/>
          <w:color w:val="000000" w:themeColor="text1"/>
          <w:spacing w:val="-3"/>
          <w:sz w:val="24"/>
          <w:szCs w:val="24"/>
          <w:lang w:eastAsia="ar-SA"/>
        </w:rPr>
        <w:t xml:space="preserve">dla Jednostek Samorządu Terytorialnego </w:t>
      </w:r>
      <w:r w:rsidR="00262716" w:rsidRPr="00F805DB">
        <w:rPr>
          <w:rFonts w:ascii="Tahoma" w:eastAsia="Times New Roman" w:hAnsi="Tahoma" w:cs="Tahoma"/>
          <w:color w:val="000000" w:themeColor="text1"/>
          <w:spacing w:val="-3"/>
          <w:sz w:val="24"/>
          <w:szCs w:val="24"/>
          <w:lang w:eastAsia="ar-SA"/>
        </w:rPr>
        <w:t>– edycja 202</w:t>
      </w:r>
      <w:r w:rsidR="00CE2B1B" w:rsidRPr="00F805DB">
        <w:rPr>
          <w:rFonts w:ascii="Tahoma" w:eastAsia="Times New Roman" w:hAnsi="Tahoma" w:cs="Tahoma"/>
          <w:color w:val="000000" w:themeColor="text1"/>
          <w:spacing w:val="-3"/>
          <w:sz w:val="24"/>
          <w:szCs w:val="24"/>
          <w:lang w:eastAsia="ar-SA"/>
        </w:rPr>
        <w:t>5</w:t>
      </w:r>
      <w:r w:rsidR="00262716" w:rsidRPr="00F805DB">
        <w:rPr>
          <w:rFonts w:ascii="Tahoma" w:eastAsia="Times New Roman" w:hAnsi="Tahoma" w:cs="Tahoma"/>
          <w:color w:val="000000" w:themeColor="text1"/>
          <w:spacing w:val="-3"/>
          <w:sz w:val="24"/>
          <w:szCs w:val="24"/>
          <w:lang w:eastAsia="ar-SA"/>
        </w:rPr>
        <w:t>.</w:t>
      </w:r>
    </w:p>
    <w:p w14:paraId="1B69CFE4" w14:textId="77777777" w:rsidR="00886413" w:rsidRPr="00F805DB" w:rsidRDefault="00886413" w:rsidP="00F805DB">
      <w:pPr>
        <w:spacing w:after="0" w:line="276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F805DB">
        <w:rPr>
          <w:rFonts w:ascii="Tahoma" w:hAnsi="Tahoma" w:cs="Tahoma"/>
          <w:b/>
          <w:bCs/>
          <w:sz w:val="24"/>
          <w:szCs w:val="24"/>
        </w:rPr>
        <w:t>Źródło pochodzenia danych</w:t>
      </w:r>
    </w:p>
    <w:p w14:paraId="607A1F05" w14:textId="744EFFA2" w:rsidR="00404FB1" w:rsidRPr="00F805DB" w:rsidRDefault="00886413" w:rsidP="00F805DB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F805DB">
        <w:rPr>
          <w:rFonts w:ascii="Tahoma" w:hAnsi="Tahoma" w:cs="Tahoma"/>
          <w:sz w:val="24"/>
          <w:szCs w:val="24"/>
        </w:rPr>
        <w:t>Dane osoby, która będzie świadczyła usług</w:t>
      </w:r>
      <w:r w:rsidR="003A689B" w:rsidRPr="00F805DB">
        <w:rPr>
          <w:rFonts w:ascii="Tahoma" w:hAnsi="Tahoma" w:cs="Tahoma"/>
          <w:sz w:val="24"/>
          <w:szCs w:val="24"/>
        </w:rPr>
        <w:t>i</w:t>
      </w:r>
      <w:r w:rsidRPr="00F805DB">
        <w:rPr>
          <w:rFonts w:ascii="Tahoma" w:hAnsi="Tahoma" w:cs="Tahoma"/>
          <w:sz w:val="24"/>
          <w:szCs w:val="24"/>
        </w:rPr>
        <w:t xml:space="preserve"> opieki </w:t>
      </w:r>
      <w:proofErr w:type="spellStart"/>
      <w:r w:rsidRPr="00F805DB">
        <w:rPr>
          <w:rFonts w:ascii="Tahoma" w:hAnsi="Tahoma" w:cs="Tahoma"/>
          <w:sz w:val="24"/>
          <w:szCs w:val="24"/>
        </w:rPr>
        <w:t>wytchnieniowej</w:t>
      </w:r>
      <w:proofErr w:type="spellEnd"/>
      <w:r w:rsidRPr="00F805DB">
        <w:rPr>
          <w:rFonts w:ascii="Tahoma" w:hAnsi="Tahoma" w:cs="Tahoma"/>
          <w:sz w:val="24"/>
          <w:szCs w:val="24"/>
        </w:rPr>
        <w:t xml:space="preserve"> zostały wskazane przez uczestnika Program</w:t>
      </w:r>
      <w:r w:rsidR="003A689B" w:rsidRPr="00F805DB">
        <w:rPr>
          <w:rFonts w:ascii="Tahoma" w:hAnsi="Tahoma" w:cs="Tahoma"/>
          <w:sz w:val="24"/>
          <w:szCs w:val="24"/>
        </w:rPr>
        <w:t>u</w:t>
      </w:r>
      <w:r w:rsidRPr="00F805DB">
        <w:rPr>
          <w:rFonts w:ascii="Tahoma" w:hAnsi="Tahoma" w:cs="Tahoma"/>
          <w:sz w:val="24"/>
          <w:szCs w:val="24"/>
        </w:rPr>
        <w:t xml:space="preserve"> „Opieka </w:t>
      </w:r>
      <w:proofErr w:type="spellStart"/>
      <w:r w:rsidRPr="00F805DB">
        <w:rPr>
          <w:rFonts w:ascii="Tahoma" w:hAnsi="Tahoma" w:cs="Tahoma"/>
          <w:sz w:val="24"/>
          <w:szCs w:val="24"/>
        </w:rPr>
        <w:t>wytchnieniowa</w:t>
      </w:r>
      <w:proofErr w:type="spellEnd"/>
      <w:r w:rsidRPr="00F805DB">
        <w:rPr>
          <w:rFonts w:ascii="Tahoma" w:hAnsi="Tahoma" w:cs="Tahoma"/>
          <w:sz w:val="24"/>
          <w:szCs w:val="24"/>
        </w:rPr>
        <w:t>” dla Jednostek Samorządu Terytorialnego – edycja 2025.</w:t>
      </w:r>
    </w:p>
    <w:sectPr w:rsidR="00404FB1" w:rsidRPr="00F805DB" w:rsidSect="00886413">
      <w:footerReference w:type="default" r:id="rId8"/>
      <w:pgSz w:w="11906" w:h="16838"/>
      <w:pgMar w:top="1077" w:right="1077" w:bottom="1077" w:left="107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2677F" w14:textId="77777777" w:rsidR="00277D6B" w:rsidRDefault="00277D6B" w:rsidP="003A4C6B">
      <w:pPr>
        <w:spacing w:after="0" w:line="240" w:lineRule="auto"/>
      </w:pPr>
      <w:r>
        <w:separator/>
      </w:r>
    </w:p>
  </w:endnote>
  <w:endnote w:type="continuationSeparator" w:id="0">
    <w:p w14:paraId="6610EAB3" w14:textId="77777777" w:rsidR="00277D6B" w:rsidRDefault="00277D6B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3046895"/>
      <w:docPartObj>
        <w:docPartGallery w:val="Page Numbers (Bottom of Page)"/>
        <w:docPartUnique/>
      </w:docPartObj>
    </w:sdtPr>
    <w:sdtEndPr/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4AE45" w14:textId="77777777" w:rsidR="00277D6B" w:rsidRDefault="00277D6B" w:rsidP="003A4C6B">
      <w:pPr>
        <w:spacing w:after="0" w:line="240" w:lineRule="auto"/>
      </w:pPr>
      <w:r>
        <w:separator/>
      </w:r>
    </w:p>
  </w:footnote>
  <w:footnote w:type="continuationSeparator" w:id="0">
    <w:p w14:paraId="20790993" w14:textId="77777777" w:rsidR="00277D6B" w:rsidRDefault="00277D6B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2052E"/>
    <w:rsid w:val="00080BC7"/>
    <w:rsid w:val="000A3F6B"/>
    <w:rsid w:val="000A3FF2"/>
    <w:rsid w:val="000B3083"/>
    <w:rsid w:val="000D2BEF"/>
    <w:rsid w:val="001346A0"/>
    <w:rsid w:val="00136DAA"/>
    <w:rsid w:val="00143B57"/>
    <w:rsid w:val="00161870"/>
    <w:rsid w:val="00162547"/>
    <w:rsid w:val="00171C5E"/>
    <w:rsid w:val="00176263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77D6B"/>
    <w:rsid w:val="002A33F7"/>
    <w:rsid w:val="002A4013"/>
    <w:rsid w:val="002D0A2E"/>
    <w:rsid w:val="002D34AF"/>
    <w:rsid w:val="00301FB0"/>
    <w:rsid w:val="003578AA"/>
    <w:rsid w:val="00364559"/>
    <w:rsid w:val="003A001D"/>
    <w:rsid w:val="003A4C6B"/>
    <w:rsid w:val="003A689B"/>
    <w:rsid w:val="003D2727"/>
    <w:rsid w:val="003E4344"/>
    <w:rsid w:val="003E74A7"/>
    <w:rsid w:val="00404FB1"/>
    <w:rsid w:val="0041105B"/>
    <w:rsid w:val="00425542"/>
    <w:rsid w:val="00454C31"/>
    <w:rsid w:val="0045558F"/>
    <w:rsid w:val="00466E6B"/>
    <w:rsid w:val="00487144"/>
    <w:rsid w:val="004E109B"/>
    <w:rsid w:val="004E278F"/>
    <w:rsid w:val="004F10CD"/>
    <w:rsid w:val="004F62C3"/>
    <w:rsid w:val="00547E57"/>
    <w:rsid w:val="00554B3E"/>
    <w:rsid w:val="005E02DA"/>
    <w:rsid w:val="005E031A"/>
    <w:rsid w:val="00617C34"/>
    <w:rsid w:val="00660481"/>
    <w:rsid w:val="006D17ED"/>
    <w:rsid w:val="006F394B"/>
    <w:rsid w:val="00710DFF"/>
    <w:rsid w:val="007117A4"/>
    <w:rsid w:val="00720945"/>
    <w:rsid w:val="00760B81"/>
    <w:rsid w:val="00771465"/>
    <w:rsid w:val="007F664A"/>
    <w:rsid w:val="008016BA"/>
    <w:rsid w:val="00816CB5"/>
    <w:rsid w:val="00840396"/>
    <w:rsid w:val="00886413"/>
    <w:rsid w:val="008C19B3"/>
    <w:rsid w:val="008C694E"/>
    <w:rsid w:val="008D47CA"/>
    <w:rsid w:val="00901A94"/>
    <w:rsid w:val="0093602B"/>
    <w:rsid w:val="009B63DE"/>
    <w:rsid w:val="009D5D4D"/>
    <w:rsid w:val="009F11A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BE7EC9"/>
    <w:rsid w:val="00C25B60"/>
    <w:rsid w:val="00C269D4"/>
    <w:rsid w:val="00C30915"/>
    <w:rsid w:val="00C3143B"/>
    <w:rsid w:val="00C470A6"/>
    <w:rsid w:val="00C62849"/>
    <w:rsid w:val="00CC3778"/>
    <w:rsid w:val="00CC4A06"/>
    <w:rsid w:val="00CE2B1B"/>
    <w:rsid w:val="00D07D4C"/>
    <w:rsid w:val="00D52D1A"/>
    <w:rsid w:val="00DA14B6"/>
    <w:rsid w:val="00DB16FE"/>
    <w:rsid w:val="00DC5DF8"/>
    <w:rsid w:val="00E4295A"/>
    <w:rsid w:val="00E65736"/>
    <w:rsid w:val="00E71104"/>
    <w:rsid w:val="00EB38EC"/>
    <w:rsid w:val="00EC0EEC"/>
    <w:rsid w:val="00EE192D"/>
    <w:rsid w:val="00EF1E63"/>
    <w:rsid w:val="00EF4A07"/>
    <w:rsid w:val="00EF61F9"/>
    <w:rsid w:val="00F54D5D"/>
    <w:rsid w:val="00F65937"/>
    <w:rsid w:val="00F805DB"/>
    <w:rsid w:val="00F9332E"/>
    <w:rsid w:val="00FA5710"/>
    <w:rsid w:val="00FE25EC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  <w:style w:type="character" w:styleId="Nierozpoznanawzmianka">
    <w:name w:val="Unresolved Mention"/>
    <w:basedOn w:val="Domylnaczcionkaakapitu"/>
    <w:uiPriority w:val="99"/>
    <w:semiHidden/>
    <w:unhideWhenUsed/>
    <w:rsid w:val="00C470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.pcpr@powiat.zgorzelec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639</Words>
  <Characters>3839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Katarzyna Garbowska</cp:lastModifiedBy>
  <cp:revision>2</cp:revision>
  <cp:lastPrinted>2021-09-30T08:18:00Z</cp:lastPrinted>
  <dcterms:created xsi:type="dcterms:W3CDTF">2025-01-16T07:03:00Z</dcterms:created>
  <dcterms:modified xsi:type="dcterms:W3CDTF">2025-01-16T07:03:00Z</dcterms:modified>
</cp:coreProperties>
</file>