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B938" w14:textId="4F639451" w:rsidR="00142B3E" w:rsidRDefault="00142B3E" w:rsidP="00142B3E">
      <w:pPr>
        <w:spacing w:after="0" w:line="240" w:lineRule="auto"/>
        <w:jc w:val="center"/>
        <w:rPr>
          <w:rFonts w:ascii="Tahoma" w:hAnsi="Tahoma" w:cs="Tahoma"/>
        </w:rPr>
      </w:pPr>
      <w:r w:rsidRPr="00142B3E">
        <w:rPr>
          <w:rFonts w:ascii="Tahoma" w:hAnsi="Tahoma" w:cs="Tahoma"/>
          <w:b/>
          <w:bCs/>
          <w:sz w:val="24"/>
          <w:szCs w:val="24"/>
        </w:rPr>
        <w:t>WSKAŹNIKI STRATEGII ROZWIĄZYWANIA PROBLEMÓW SPOŁECZNYCH</w:t>
      </w:r>
      <w:r>
        <w:rPr>
          <w:rFonts w:ascii="Tahoma" w:hAnsi="Tahoma" w:cs="Tahoma"/>
        </w:rPr>
        <w:t>:</w:t>
      </w:r>
    </w:p>
    <w:p w14:paraId="31199EBF" w14:textId="388E1E22" w:rsidR="00142B3E" w:rsidRDefault="00142B3E" w:rsidP="00142B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062C01F" w14:textId="77777777" w:rsidR="00064E20" w:rsidRDefault="00064E20" w:rsidP="00064E20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Nazwa jednostki:…………………………………………</w:t>
      </w:r>
    </w:p>
    <w:p w14:paraId="77714CBC" w14:textId="77777777" w:rsidR="00064E20" w:rsidRDefault="00064E20" w:rsidP="00064E20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Adres:……………………………………………………….</w:t>
      </w:r>
    </w:p>
    <w:p w14:paraId="5099C294" w14:textId="77777777" w:rsidR="00064E20" w:rsidRDefault="00064E20" w:rsidP="00064E20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Organ prowadzący </w:t>
      </w:r>
      <w:r>
        <w:rPr>
          <w:rFonts w:ascii="Tahoma" w:hAnsi="Tahoma" w:cs="Tahoma"/>
        </w:rPr>
        <w:t>(jeśli dotyczy)</w:t>
      </w:r>
      <w:r>
        <w:rPr>
          <w:rFonts w:ascii="Tahoma" w:hAnsi="Tahoma" w:cs="Tahoma"/>
          <w:b/>
          <w:bCs/>
        </w:rPr>
        <w:t>:…………………….</w:t>
      </w:r>
    </w:p>
    <w:p w14:paraId="3F26BF9D" w14:textId="4C91CBE4" w:rsidR="00064E20" w:rsidRDefault="00064E20" w:rsidP="00142B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6A448E5" w14:textId="0E559BD7" w:rsidR="008B75B0" w:rsidRPr="008B75B0" w:rsidRDefault="00142B3E" w:rsidP="008B75B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142B3E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Wskaźniki w obszarze polityki rynku pracy</w:t>
      </w:r>
      <w:r w:rsidR="008B75B0" w:rsidRPr="008B75B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 202</w:t>
      </w:r>
      <w:r w:rsidR="005F7D5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5</w:t>
      </w:r>
    </w:p>
    <w:p w14:paraId="25EAF6C4" w14:textId="77777777" w:rsidR="008B75B0" w:rsidRPr="008B75B0" w:rsidRDefault="00142B3E" w:rsidP="008B75B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142B3E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134"/>
      </w:tblGrid>
      <w:tr w:rsidR="008B75B0" w14:paraId="49D9A4B5" w14:textId="77777777" w:rsidTr="008B75B0">
        <w:trPr>
          <w:trHeight w:val="813"/>
        </w:trPr>
        <w:tc>
          <w:tcPr>
            <w:tcW w:w="7366" w:type="dxa"/>
          </w:tcPr>
          <w:p w14:paraId="1D0373B7" w14:textId="2E69BAAB" w:rsidR="008B75B0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1. Liczba osób bezrobotnych aktywizowanych w ramach projektów finansowanych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ze środków Unii Europejskiej i Funduszu Pracy</w:t>
            </w:r>
          </w:p>
        </w:tc>
        <w:tc>
          <w:tcPr>
            <w:tcW w:w="1134" w:type="dxa"/>
          </w:tcPr>
          <w:p w14:paraId="255F0899" w14:textId="39DAE156" w:rsidR="008B75B0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8B75B0" w14:paraId="0C8D2F67" w14:textId="77777777" w:rsidTr="008B75B0">
        <w:trPr>
          <w:trHeight w:val="598"/>
        </w:trPr>
        <w:tc>
          <w:tcPr>
            <w:tcW w:w="7366" w:type="dxa"/>
          </w:tcPr>
          <w:p w14:paraId="219764C7" w14:textId="292B0B96" w:rsidR="008B75B0" w:rsidRPr="00142B3E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2. Liczba osób, które podjęły pracę w wyniku aktywizacji zawodowej</w:t>
            </w:r>
          </w:p>
        </w:tc>
        <w:tc>
          <w:tcPr>
            <w:tcW w:w="1134" w:type="dxa"/>
          </w:tcPr>
          <w:p w14:paraId="4801EA7A" w14:textId="77777777" w:rsidR="008B75B0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8B75B0" w14:paraId="65B82635" w14:textId="77777777" w:rsidTr="008B75B0">
        <w:trPr>
          <w:trHeight w:val="574"/>
        </w:trPr>
        <w:tc>
          <w:tcPr>
            <w:tcW w:w="7366" w:type="dxa"/>
          </w:tcPr>
          <w:p w14:paraId="26728E7F" w14:textId="73684EAF" w:rsidR="008B75B0" w:rsidRPr="00142B3E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3. Liczba osób, które skorzystały z usług i instrumentów rynku pracy</w:t>
            </w:r>
          </w:p>
        </w:tc>
        <w:tc>
          <w:tcPr>
            <w:tcW w:w="1134" w:type="dxa"/>
          </w:tcPr>
          <w:p w14:paraId="13D17668" w14:textId="77777777" w:rsidR="008B75B0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8B75B0" w14:paraId="1A24E40B" w14:textId="77777777" w:rsidTr="008B75B0">
        <w:trPr>
          <w:trHeight w:val="751"/>
        </w:trPr>
        <w:tc>
          <w:tcPr>
            <w:tcW w:w="7366" w:type="dxa"/>
          </w:tcPr>
          <w:p w14:paraId="7CDEDB65" w14:textId="76E4D7B0" w:rsidR="008B75B0" w:rsidRPr="00142B3E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4. Liczba organizowanych szkoleń zawodowych dla osób dorosłych i liczba osób,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które ukończyły te szkolenia</w:t>
            </w:r>
          </w:p>
        </w:tc>
        <w:tc>
          <w:tcPr>
            <w:tcW w:w="1134" w:type="dxa"/>
          </w:tcPr>
          <w:p w14:paraId="0C93B8CA" w14:textId="77777777" w:rsidR="008B75B0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8B75B0" w14:paraId="0CCD8B08" w14:textId="77777777" w:rsidTr="008B75B0">
        <w:trPr>
          <w:trHeight w:val="1136"/>
        </w:trPr>
        <w:tc>
          <w:tcPr>
            <w:tcW w:w="7366" w:type="dxa"/>
          </w:tcPr>
          <w:p w14:paraId="0A2A5546" w14:textId="6950A49F" w:rsidR="008B75B0" w:rsidRPr="00142B3E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5. Liczba osób, które otrzymały dofinansowanie na utworzenie działalności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gospodarczej wraz z informacją o osobach, które je kontynuowały co najmniej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przez rok</w:t>
            </w:r>
          </w:p>
        </w:tc>
        <w:tc>
          <w:tcPr>
            <w:tcW w:w="1134" w:type="dxa"/>
          </w:tcPr>
          <w:p w14:paraId="15161FC5" w14:textId="77777777" w:rsidR="008B75B0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8B75B0" w14:paraId="3C202F0C" w14:textId="77777777" w:rsidTr="0015074B">
        <w:trPr>
          <w:trHeight w:val="1124"/>
        </w:trPr>
        <w:tc>
          <w:tcPr>
            <w:tcW w:w="7366" w:type="dxa"/>
          </w:tcPr>
          <w:p w14:paraId="420CAC95" w14:textId="18D16565" w:rsidR="008B75B0" w:rsidRPr="00142B3E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6. Liczba przedsiębiorców, którzy otrzymali dofinansowanie na rozszerzenie</w:t>
            </w:r>
            <w:r w:rsid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działalności gospodarczej oraz zwiększenie zatrudnienia – w tym ilość</w:t>
            </w:r>
            <w:r w:rsid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zatrudnionych osób niepełnosprawnych</w:t>
            </w:r>
          </w:p>
        </w:tc>
        <w:tc>
          <w:tcPr>
            <w:tcW w:w="1134" w:type="dxa"/>
          </w:tcPr>
          <w:p w14:paraId="7B45B43B" w14:textId="77777777" w:rsidR="008B75B0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8B75B0" w14:paraId="3765ACD3" w14:textId="77777777" w:rsidTr="0015074B">
        <w:trPr>
          <w:trHeight w:val="701"/>
        </w:trPr>
        <w:tc>
          <w:tcPr>
            <w:tcW w:w="7366" w:type="dxa"/>
          </w:tcPr>
          <w:p w14:paraId="1DE47420" w14:textId="420051E9" w:rsidR="008B75B0" w:rsidRPr="00142B3E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7. Liczba projektów realizowanych przez PUP wraz z wysokością środków oraz</w:t>
            </w:r>
            <w:r w:rsid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liczbą osób, które były beneficjentami</w:t>
            </w:r>
          </w:p>
        </w:tc>
        <w:tc>
          <w:tcPr>
            <w:tcW w:w="1134" w:type="dxa"/>
          </w:tcPr>
          <w:p w14:paraId="6047A3D9" w14:textId="77777777" w:rsidR="008B75B0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8B75B0" w14:paraId="3DAD91F5" w14:textId="77777777" w:rsidTr="008B75B0">
        <w:trPr>
          <w:trHeight w:val="574"/>
        </w:trPr>
        <w:tc>
          <w:tcPr>
            <w:tcW w:w="7366" w:type="dxa"/>
          </w:tcPr>
          <w:p w14:paraId="0AAB7734" w14:textId="1D27B861" w:rsidR="008B75B0" w:rsidRPr="00142B3E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8. Liczba osób niepełnosprawnych, które skorzystały ze wsparcia PUP</w:t>
            </w:r>
          </w:p>
        </w:tc>
        <w:tc>
          <w:tcPr>
            <w:tcW w:w="1134" w:type="dxa"/>
          </w:tcPr>
          <w:p w14:paraId="6F08BFA8" w14:textId="77777777" w:rsidR="008B75B0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8B75B0" w14:paraId="0E7D36B0" w14:textId="77777777" w:rsidTr="008B75B0">
        <w:trPr>
          <w:trHeight w:val="830"/>
        </w:trPr>
        <w:tc>
          <w:tcPr>
            <w:tcW w:w="7366" w:type="dxa"/>
          </w:tcPr>
          <w:p w14:paraId="4A48207B" w14:textId="470C8B83" w:rsidR="008B75B0" w:rsidRPr="00142B3E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9. Liczba porozumień lub projektów partnerskich pomiędzy placówkami</w:t>
            </w:r>
            <w:r w:rsid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oświatowymi a PUP</w:t>
            </w:r>
          </w:p>
        </w:tc>
        <w:tc>
          <w:tcPr>
            <w:tcW w:w="1134" w:type="dxa"/>
          </w:tcPr>
          <w:p w14:paraId="4C12F63C" w14:textId="77777777" w:rsidR="008B75B0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8B75B0" w14:paraId="08F1192D" w14:textId="77777777" w:rsidTr="0015074B">
        <w:trPr>
          <w:trHeight w:val="735"/>
        </w:trPr>
        <w:tc>
          <w:tcPr>
            <w:tcW w:w="7366" w:type="dxa"/>
          </w:tcPr>
          <w:p w14:paraId="5F82DFF1" w14:textId="77777777" w:rsidR="0015074B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10. Liczba uczniów objętych wsparciem w zakresie poradnictwa zawodowego wraz</w:t>
            </w:r>
            <w:r w:rsid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z liczbą spotkań</w:t>
            </w:r>
          </w:p>
          <w:p w14:paraId="3E35EFBC" w14:textId="7679D117" w:rsidR="008B75B0" w:rsidRPr="00142B3E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63ACDAC" w14:textId="77777777" w:rsidR="008B75B0" w:rsidRDefault="008B75B0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15074B" w14:paraId="08EC90C0" w14:textId="77777777" w:rsidTr="008B75B0">
        <w:trPr>
          <w:trHeight w:val="1281"/>
        </w:trPr>
        <w:tc>
          <w:tcPr>
            <w:tcW w:w="7366" w:type="dxa"/>
          </w:tcPr>
          <w:p w14:paraId="4CAD147C" w14:textId="7940F4B3" w:rsidR="0015074B" w:rsidRPr="00142B3E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11. Liczba nowych kierunków kształcenia oraz liczba uczniów kończących te</w:t>
            </w:r>
            <w:r w:rsidR="00064E2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kierunki</w:t>
            </w:r>
            <w:r w:rsidR="00064E2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(wydział edukacji)</w:t>
            </w: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br/>
            </w:r>
          </w:p>
        </w:tc>
        <w:tc>
          <w:tcPr>
            <w:tcW w:w="1134" w:type="dxa"/>
          </w:tcPr>
          <w:p w14:paraId="26F7BBCE" w14:textId="77777777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3811CDDF" w14:textId="46F7A7FC" w:rsidR="008B75B0" w:rsidRDefault="008B75B0" w:rsidP="00142B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75ECC03" w14:textId="77777777" w:rsidR="00064E20" w:rsidRDefault="00064E20" w:rsidP="0015074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11EA090D" w14:textId="77777777" w:rsidR="00064E20" w:rsidRDefault="00064E20" w:rsidP="0015074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2CD8508C" w14:textId="77777777" w:rsidR="00064E20" w:rsidRDefault="00064E20" w:rsidP="0015074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0FC2F2E6" w14:textId="77777777" w:rsidR="00064E20" w:rsidRDefault="00064E20" w:rsidP="0015074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582F9B5A" w14:textId="77777777" w:rsidR="00064E20" w:rsidRDefault="00064E20" w:rsidP="0015074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03F600F2" w14:textId="412CBE95" w:rsidR="008B75B0" w:rsidRPr="0015074B" w:rsidRDefault="00142B3E" w:rsidP="0015074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bookmarkStart w:id="0" w:name="_Hlk97292101"/>
      <w:r w:rsidRPr="00142B3E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lastRenderedPageBreak/>
        <w:t>Wskaźniki w obszarze – osoby starsze i niepełnosprawne oraz ich</w:t>
      </w:r>
      <w:r w:rsidRPr="00142B3E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br/>
        <w:t>otoczenie</w:t>
      </w:r>
      <w:r w:rsidR="0015074B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 202</w:t>
      </w:r>
      <w:r w:rsidR="005F7D5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5</w:t>
      </w:r>
    </w:p>
    <w:p w14:paraId="26C442FB" w14:textId="77777777" w:rsidR="0015074B" w:rsidRPr="00142B3E" w:rsidRDefault="00142B3E" w:rsidP="00142B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42B3E">
        <w:rPr>
          <w:rFonts w:ascii="Tahoma" w:eastAsia="Times New Roman" w:hAnsi="Tahoma" w:cs="Tahoma"/>
          <w:sz w:val="24"/>
          <w:szCs w:val="24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134"/>
      </w:tblGrid>
      <w:tr w:rsidR="0015074B" w14:paraId="72F5A4F9" w14:textId="77777777" w:rsidTr="0015074B">
        <w:trPr>
          <w:trHeight w:val="671"/>
        </w:trPr>
        <w:tc>
          <w:tcPr>
            <w:tcW w:w="7366" w:type="dxa"/>
          </w:tcPr>
          <w:p w14:paraId="47BD1053" w14:textId="77777777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1. Wysokość środków przekazywanych na wsparcie likwidacji barier oraz liczba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42B3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osób, którym udzielono wsparcia</w:t>
            </w:r>
          </w:p>
          <w:p w14:paraId="1A63D539" w14:textId="08449815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2F7AEB2" w14:textId="268FBB0A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15074B" w14:paraId="0DA82FF6" w14:textId="77777777" w:rsidTr="0015074B">
        <w:trPr>
          <w:trHeight w:val="996"/>
        </w:trPr>
        <w:tc>
          <w:tcPr>
            <w:tcW w:w="7366" w:type="dxa"/>
          </w:tcPr>
          <w:p w14:paraId="72602EBE" w14:textId="134B437B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2. Liczba inicjatyw podjętych w zakresie likwidacji barier w budynkach starostwa</w:t>
            </w:r>
            <w:r w:rsidR="00064E2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 jednostkach organizacyjnych powiatu zgorzeleckiego</w:t>
            </w:r>
          </w:p>
          <w:p w14:paraId="2FBA5601" w14:textId="5E75F9B6" w:rsidR="0015074B" w:rsidRPr="00142B3E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A8223E8" w14:textId="7307337D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15074B" w14:paraId="0C9C2CF9" w14:textId="77777777" w:rsidTr="0015074B">
        <w:trPr>
          <w:trHeight w:val="720"/>
        </w:trPr>
        <w:tc>
          <w:tcPr>
            <w:tcW w:w="7366" w:type="dxa"/>
          </w:tcPr>
          <w:p w14:paraId="6ADB252B" w14:textId="77777777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3. Liczba kampanii społecznych informujących o uprawnieniach osób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z niepełnosprawnościami</w:t>
            </w:r>
          </w:p>
          <w:p w14:paraId="32609499" w14:textId="49DCF43A" w:rsidR="0015074B" w:rsidRP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E3183DB" w14:textId="764F3FD6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15074B" w14:paraId="152F1247" w14:textId="77777777" w:rsidTr="0015074B">
        <w:trPr>
          <w:trHeight w:val="708"/>
        </w:trPr>
        <w:tc>
          <w:tcPr>
            <w:tcW w:w="7366" w:type="dxa"/>
          </w:tcPr>
          <w:p w14:paraId="740350E8" w14:textId="77777777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4. Liczba dofinansowań przedmiotów ortopedycznych i środków pomocniczych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oraz kwoty</w:t>
            </w:r>
          </w:p>
          <w:p w14:paraId="19C889A7" w14:textId="40B5EB88" w:rsidR="0015074B" w:rsidRP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D558729" w14:textId="5950F7A4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15074B" w14:paraId="175205D1" w14:textId="77777777" w:rsidTr="0015074B">
        <w:trPr>
          <w:trHeight w:val="671"/>
        </w:trPr>
        <w:tc>
          <w:tcPr>
            <w:tcW w:w="7366" w:type="dxa"/>
          </w:tcPr>
          <w:p w14:paraId="70CEC9F9" w14:textId="77777777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5. Liczba powiatowych placówek działających na rzecz osób niepełnosprawnych</w:t>
            </w:r>
          </w:p>
          <w:p w14:paraId="1A1BE446" w14:textId="6B96F013" w:rsidR="0015074B" w:rsidRP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B11074E" w14:textId="12393502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15074B" w14:paraId="21C05C05" w14:textId="77777777" w:rsidTr="0015074B">
        <w:trPr>
          <w:trHeight w:val="721"/>
        </w:trPr>
        <w:tc>
          <w:tcPr>
            <w:tcW w:w="7366" w:type="dxa"/>
          </w:tcPr>
          <w:p w14:paraId="233C7839" w14:textId="77777777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6. Liczba dzieci i dorosłych niepełnosprawnych uczęszczających do powiatowych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placówek wspierających osoby niepełnosprawne</w:t>
            </w:r>
          </w:p>
          <w:p w14:paraId="6674860F" w14:textId="1B460A6C" w:rsidR="0015074B" w:rsidRP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F47D4ED" w14:textId="37B34CD1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15074B" w14:paraId="3291B7D4" w14:textId="77777777" w:rsidTr="0015074B">
        <w:trPr>
          <w:trHeight w:val="689"/>
        </w:trPr>
        <w:tc>
          <w:tcPr>
            <w:tcW w:w="7366" w:type="dxa"/>
          </w:tcPr>
          <w:p w14:paraId="65F50EC5" w14:textId="7469397A" w:rsidR="0015074B" w:rsidRP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7. Liczba zatrudnionych asystentów rodziny w gminach</w:t>
            </w:r>
          </w:p>
        </w:tc>
        <w:tc>
          <w:tcPr>
            <w:tcW w:w="1134" w:type="dxa"/>
          </w:tcPr>
          <w:p w14:paraId="05449195" w14:textId="57243FC1" w:rsidR="0015074B" w:rsidRDefault="0015074B" w:rsidP="0015074B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3436ACB0" w14:textId="4047B7D2" w:rsidR="0015074B" w:rsidRDefault="0015074B" w:rsidP="00142B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bookmarkEnd w:id="0"/>
    <w:p w14:paraId="05A4BC5F" w14:textId="264AE00D" w:rsidR="009B214E" w:rsidRDefault="009B214E" w:rsidP="009B214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15074B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Wskaźniki obszaru integracji społecznej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5074B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 202</w:t>
      </w:r>
      <w:r w:rsidR="005F7D5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5</w:t>
      </w:r>
    </w:p>
    <w:p w14:paraId="1BDB4189" w14:textId="77777777" w:rsidR="009B214E" w:rsidRPr="00142B3E" w:rsidRDefault="009B214E" w:rsidP="009B214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42B3E">
        <w:rPr>
          <w:rFonts w:ascii="Tahoma" w:eastAsia="Times New Roman" w:hAnsi="Tahoma" w:cs="Tahoma"/>
          <w:sz w:val="24"/>
          <w:szCs w:val="24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134"/>
      </w:tblGrid>
      <w:tr w:rsidR="009B214E" w14:paraId="69E93E8B" w14:textId="77777777" w:rsidTr="00735AAF">
        <w:trPr>
          <w:trHeight w:val="573"/>
        </w:trPr>
        <w:tc>
          <w:tcPr>
            <w:tcW w:w="7366" w:type="dxa"/>
          </w:tcPr>
          <w:p w14:paraId="456DE103" w14:textId="566920A7" w:rsidR="009B214E" w:rsidRDefault="009B214E" w:rsidP="00EC1709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1. Liczba inicjatyw sportowych, kulturalnych i edukacyjnych służących integracji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społeczności powiatu</w:t>
            </w:r>
          </w:p>
        </w:tc>
        <w:tc>
          <w:tcPr>
            <w:tcW w:w="1134" w:type="dxa"/>
          </w:tcPr>
          <w:p w14:paraId="235E0B6E" w14:textId="24AEB10C" w:rsidR="009B214E" w:rsidRDefault="009B214E" w:rsidP="00EC1709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735AAF" w14:paraId="106BD6C9" w14:textId="77777777" w:rsidTr="00EC1709">
        <w:trPr>
          <w:trHeight w:val="1160"/>
        </w:trPr>
        <w:tc>
          <w:tcPr>
            <w:tcW w:w="7366" w:type="dxa"/>
          </w:tcPr>
          <w:p w14:paraId="4E5DB76E" w14:textId="702C8BBE" w:rsidR="00735AAF" w:rsidRPr="0015074B" w:rsidRDefault="00735AAF" w:rsidP="00EC1709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2. Liczba inicjatyw promujących wolontariat, w tym liczba wolontariuszy.</w:t>
            </w:r>
            <w:r w:rsidRPr="001507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br/>
              <w:t>działających na rzecz Starostwa i powiatowych jednostek organizacyjnych.</w:t>
            </w:r>
          </w:p>
        </w:tc>
        <w:tc>
          <w:tcPr>
            <w:tcW w:w="1134" w:type="dxa"/>
          </w:tcPr>
          <w:p w14:paraId="7C52D2BF" w14:textId="77777777" w:rsidR="00735AAF" w:rsidRDefault="00735AAF" w:rsidP="00EC1709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3411548E" w14:textId="77777777" w:rsidR="009B214E" w:rsidRDefault="009B214E" w:rsidP="009B214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42B3E">
        <w:rPr>
          <w:rFonts w:ascii="Tahoma" w:eastAsia="Times New Roman" w:hAnsi="Tahoma" w:cs="Tahoma"/>
          <w:sz w:val="24"/>
          <w:szCs w:val="24"/>
          <w:lang w:eastAsia="pl-PL"/>
        </w:rPr>
        <w:br/>
      </w:r>
    </w:p>
    <w:p w14:paraId="17E5A14F" w14:textId="186D7393" w:rsidR="009B214E" w:rsidRDefault="009B214E" w:rsidP="009B214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064E2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Wskaźniki obszaru bezpieczeństwa publicznego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064E2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w </w:t>
      </w:r>
      <w:r w:rsidR="00C8282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202</w:t>
      </w:r>
      <w:r w:rsidR="005F7D5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5</w:t>
      </w:r>
    </w:p>
    <w:p w14:paraId="5F69FF61" w14:textId="77777777" w:rsidR="009B214E" w:rsidRPr="00142B3E" w:rsidRDefault="009B214E" w:rsidP="009B214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42B3E">
        <w:rPr>
          <w:rFonts w:ascii="Tahoma" w:eastAsia="Times New Roman" w:hAnsi="Tahoma" w:cs="Tahoma"/>
          <w:sz w:val="24"/>
          <w:szCs w:val="24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79"/>
        <w:gridCol w:w="1134"/>
      </w:tblGrid>
      <w:tr w:rsidR="009B214E" w:rsidRPr="008B75B0" w14:paraId="318FD29A" w14:textId="77777777" w:rsidTr="00EC1709">
        <w:trPr>
          <w:trHeight w:val="732"/>
        </w:trPr>
        <w:tc>
          <w:tcPr>
            <w:tcW w:w="7479" w:type="dxa"/>
          </w:tcPr>
          <w:p w14:paraId="00772879" w14:textId="77777777" w:rsidR="009B214E" w:rsidRDefault="009B214E" w:rsidP="00EC1709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64E2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1. Liczba zorganizowanych ćwiczeń z udziałem służb bezpieczeństwa.</w:t>
            </w:r>
          </w:p>
          <w:p w14:paraId="76586393" w14:textId="77777777" w:rsidR="009B214E" w:rsidRPr="008B75B0" w:rsidRDefault="009B214E" w:rsidP="00EC1709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7F0F265" w14:textId="6D7404A4" w:rsidR="009B214E" w:rsidRPr="008B75B0" w:rsidRDefault="009B214E" w:rsidP="00EC1709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9B214E" w:rsidRPr="008B75B0" w14:paraId="2EE3A666" w14:textId="77777777" w:rsidTr="00EC1709">
        <w:trPr>
          <w:trHeight w:val="708"/>
        </w:trPr>
        <w:tc>
          <w:tcPr>
            <w:tcW w:w="7479" w:type="dxa"/>
          </w:tcPr>
          <w:p w14:paraId="758F237A" w14:textId="77777777" w:rsidR="009B214E" w:rsidRPr="00064E20" w:rsidRDefault="009B214E" w:rsidP="00EC1709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64E2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2. Liczba reakcji na sytuacje zagrażające bezpieczeństwu publicznemu.</w:t>
            </w:r>
          </w:p>
        </w:tc>
        <w:tc>
          <w:tcPr>
            <w:tcW w:w="1134" w:type="dxa"/>
          </w:tcPr>
          <w:p w14:paraId="0F50EEBE" w14:textId="5CCADC58" w:rsidR="009B214E" w:rsidRPr="008B75B0" w:rsidRDefault="009B214E" w:rsidP="00EC1709">
            <w:pP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6E735372" w14:textId="77777777" w:rsidR="009B214E" w:rsidRPr="008B75B0" w:rsidRDefault="009B214E" w:rsidP="009B214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67C767E" w14:textId="77777777" w:rsidR="0015074B" w:rsidRDefault="0015074B" w:rsidP="00142B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15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2AD7"/>
    <w:multiLevelType w:val="hybridMultilevel"/>
    <w:tmpl w:val="81F2C2CA"/>
    <w:lvl w:ilvl="0" w:tplc="53763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917D1"/>
    <w:multiLevelType w:val="hybridMultilevel"/>
    <w:tmpl w:val="9BDE0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7131"/>
    <w:multiLevelType w:val="hybridMultilevel"/>
    <w:tmpl w:val="57B08BA8"/>
    <w:lvl w:ilvl="0" w:tplc="53763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FA4B6F"/>
    <w:multiLevelType w:val="hybridMultilevel"/>
    <w:tmpl w:val="9BDE0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15340">
    <w:abstractNumId w:val="1"/>
  </w:num>
  <w:num w:numId="2" w16cid:durableId="13243155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158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9593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CD"/>
    <w:rsid w:val="00017865"/>
    <w:rsid w:val="00064E20"/>
    <w:rsid w:val="000A4BA7"/>
    <w:rsid w:val="000B1DC4"/>
    <w:rsid w:val="00142B3E"/>
    <w:rsid w:val="0015074B"/>
    <w:rsid w:val="00153554"/>
    <w:rsid w:val="001E32BF"/>
    <w:rsid w:val="001F4935"/>
    <w:rsid w:val="00307127"/>
    <w:rsid w:val="00312BE3"/>
    <w:rsid w:val="003B4E8A"/>
    <w:rsid w:val="004502A5"/>
    <w:rsid w:val="00457B27"/>
    <w:rsid w:val="00521E50"/>
    <w:rsid w:val="0059263C"/>
    <w:rsid w:val="005D2FFA"/>
    <w:rsid w:val="005F7D51"/>
    <w:rsid w:val="00735AAF"/>
    <w:rsid w:val="00885D01"/>
    <w:rsid w:val="008B75B0"/>
    <w:rsid w:val="009B214E"/>
    <w:rsid w:val="009F0EB9"/>
    <w:rsid w:val="00A90ECD"/>
    <w:rsid w:val="00AF5E4B"/>
    <w:rsid w:val="00B44026"/>
    <w:rsid w:val="00C82823"/>
    <w:rsid w:val="00D75CDE"/>
    <w:rsid w:val="00F40F55"/>
    <w:rsid w:val="00F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3496"/>
  <w15:docId w15:val="{9D26198E-7AF1-4B46-BF45-012D3C5E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42B3E"/>
  </w:style>
  <w:style w:type="character" w:styleId="Odwoaniedokomentarza">
    <w:name w:val="annotation reference"/>
    <w:basedOn w:val="Domylnaczcionkaakapitu"/>
    <w:uiPriority w:val="99"/>
    <w:semiHidden/>
    <w:unhideWhenUsed/>
    <w:rsid w:val="00885D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D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D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D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D01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AF5E4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5E4B"/>
    <w:rPr>
      <w:rFonts w:ascii="Bookman Old Style" w:eastAsia="Times New Roman" w:hAnsi="Bookman Old Style" w:cs="Times New Roman"/>
      <w:b/>
      <w:sz w:val="28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A4BA7"/>
    <w:pPr>
      <w:spacing w:before="100" w:beforeAutospacing="1" w:after="20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Wawrzyniak</dc:creator>
  <cp:keywords/>
  <dc:description/>
  <cp:lastModifiedBy>Emilia Wawrzyniak</cp:lastModifiedBy>
  <cp:revision>3</cp:revision>
  <dcterms:created xsi:type="dcterms:W3CDTF">2025-01-20T08:12:00Z</dcterms:created>
  <dcterms:modified xsi:type="dcterms:W3CDTF">2026-01-27T07:43:00Z</dcterms:modified>
</cp:coreProperties>
</file>